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D676E" w14:textId="147278B6" w:rsidR="00A76256" w:rsidRPr="00A76256" w:rsidRDefault="00A76256" w:rsidP="00A76256">
      <w:pPr>
        <w:jc w:val="right"/>
        <w:rPr>
          <w:sz w:val="20"/>
          <w:szCs w:val="20"/>
        </w:rPr>
      </w:pPr>
      <w:r w:rsidRPr="00A76256">
        <w:rPr>
          <w:sz w:val="20"/>
          <w:szCs w:val="20"/>
        </w:rPr>
        <w:t>Updated 2023</w:t>
      </w:r>
    </w:p>
    <w:p w14:paraId="76077A20" w14:textId="5393F8D2" w:rsidR="1ACE899C" w:rsidRDefault="1ACE899C" w:rsidP="3671BA4C">
      <w:pPr>
        <w:rPr>
          <w:b/>
          <w:bCs/>
          <w:i/>
          <w:iCs/>
          <w:sz w:val="28"/>
          <w:szCs w:val="28"/>
        </w:rPr>
      </w:pPr>
      <w:r w:rsidRPr="3671BA4C">
        <w:rPr>
          <w:b/>
          <w:bCs/>
          <w:i/>
          <w:iCs/>
          <w:sz w:val="28"/>
          <w:szCs w:val="28"/>
        </w:rPr>
        <w:t>Green Tukwila Partner</w:t>
      </w:r>
      <w:r w:rsidR="072DC0F3" w:rsidRPr="3671BA4C">
        <w:rPr>
          <w:b/>
          <w:bCs/>
          <w:i/>
          <w:iCs/>
          <w:sz w:val="28"/>
          <w:szCs w:val="28"/>
        </w:rPr>
        <w:t xml:space="preserve">ship </w:t>
      </w:r>
      <w:r w:rsidR="00BF2C4F" w:rsidRPr="3671BA4C">
        <w:rPr>
          <w:b/>
          <w:bCs/>
          <w:i/>
          <w:iCs/>
          <w:sz w:val="28"/>
          <w:szCs w:val="28"/>
        </w:rPr>
        <w:t>Communication</w:t>
      </w:r>
      <w:r w:rsidRPr="3671BA4C">
        <w:rPr>
          <w:b/>
          <w:bCs/>
          <w:i/>
          <w:iCs/>
          <w:sz w:val="28"/>
          <w:szCs w:val="28"/>
        </w:rPr>
        <w:t xml:space="preserve"> Guide</w:t>
      </w:r>
    </w:p>
    <w:p w14:paraId="418A71F0" w14:textId="7FBA484B" w:rsidR="2D59C059" w:rsidRDefault="2D59C059" w:rsidP="05734CFB">
      <w:pPr>
        <w:rPr>
          <w:b/>
          <w:bCs/>
          <w:sz w:val="24"/>
          <w:szCs w:val="24"/>
        </w:rPr>
      </w:pPr>
      <w:r w:rsidRPr="6D33F6C0">
        <w:rPr>
          <w:b/>
          <w:bCs/>
          <w:sz w:val="24"/>
          <w:szCs w:val="24"/>
        </w:rPr>
        <w:t>Green Tukwila Partnership</w:t>
      </w:r>
      <w:r w:rsidR="37E64C58" w:rsidRPr="6D33F6C0">
        <w:rPr>
          <w:b/>
          <w:bCs/>
          <w:sz w:val="24"/>
          <w:szCs w:val="24"/>
        </w:rPr>
        <w:t xml:space="preserve"> (GTP)</w:t>
      </w:r>
      <w:r w:rsidRPr="6D33F6C0">
        <w:rPr>
          <w:b/>
          <w:bCs/>
          <w:sz w:val="24"/>
          <w:szCs w:val="24"/>
        </w:rPr>
        <w:t xml:space="preserve">: </w:t>
      </w:r>
    </w:p>
    <w:p w14:paraId="439ABB60" w14:textId="15CC846F" w:rsidR="111EB01F" w:rsidRDefault="111EB01F" w:rsidP="3671BA4C">
      <w:pPr>
        <w:rPr>
          <w:rFonts w:ascii="Calibri" w:eastAsia="Calibri" w:hAnsi="Calibri" w:cs="Calibri"/>
          <w:color w:val="092930"/>
          <w:sz w:val="24"/>
          <w:szCs w:val="24"/>
        </w:rPr>
      </w:pPr>
      <w:r w:rsidRPr="6D33F6C0">
        <w:rPr>
          <w:rFonts w:ascii="Calibri" w:eastAsia="Calibri" w:hAnsi="Calibri" w:cs="Calibri"/>
          <w:color w:val="092930"/>
          <w:sz w:val="24"/>
          <w:szCs w:val="24"/>
        </w:rPr>
        <w:t>The City of Tukwila joined the Green Cities Partnership, a collaboration of Puget Sound cities working to steward natural open spaces in 2017. Tukwila</w:t>
      </w:r>
      <w:r w:rsidR="00F045FC" w:rsidRPr="6D33F6C0">
        <w:rPr>
          <w:rFonts w:ascii="Calibri" w:eastAsia="Calibri" w:hAnsi="Calibri" w:cs="Calibri"/>
          <w:color w:val="092930"/>
          <w:sz w:val="24"/>
          <w:szCs w:val="24"/>
        </w:rPr>
        <w:t>'</w:t>
      </w:r>
      <w:r w:rsidRPr="6D33F6C0">
        <w:rPr>
          <w:rFonts w:ascii="Calibri" w:eastAsia="Calibri" w:hAnsi="Calibri" w:cs="Calibri"/>
          <w:color w:val="092930"/>
          <w:sz w:val="24"/>
          <w:szCs w:val="24"/>
        </w:rPr>
        <w:t xml:space="preserve">s program is called the Green Tukwila Partnership. Together with Forterra, </w:t>
      </w:r>
      <w:proofErr w:type="spellStart"/>
      <w:r w:rsidRPr="6D33F6C0">
        <w:rPr>
          <w:rFonts w:ascii="Calibri" w:eastAsia="Calibri" w:hAnsi="Calibri" w:cs="Calibri"/>
          <w:color w:val="092930"/>
          <w:sz w:val="24"/>
          <w:szCs w:val="24"/>
        </w:rPr>
        <w:t>EarthCorps</w:t>
      </w:r>
      <w:proofErr w:type="spellEnd"/>
      <w:r w:rsidRPr="6D33F6C0">
        <w:rPr>
          <w:rFonts w:ascii="Calibri" w:eastAsia="Calibri" w:hAnsi="Calibri" w:cs="Calibri"/>
          <w:color w:val="092930"/>
          <w:sz w:val="24"/>
          <w:szCs w:val="24"/>
        </w:rPr>
        <w:t xml:space="preserve">, Duwamish Alive Coalition, </w:t>
      </w:r>
      <w:r w:rsidR="048D1679" w:rsidRPr="6D33F6C0">
        <w:rPr>
          <w:rFonts w:ascii="Calibri" w:eastAsia="Calibri" w:hAnsi="Calibri" w:cs="Calibri"/>
          <w:color w:val="092930"/>
          <w:sz w:val="24"/>
          <w:szCs w:val="24"/>
        </w:rPr>
        <w:t xml:space="preserve">Partner in Employment, the Service Board, </w:t>
      </w:r>
      <w:r w:rsidRPr="6D33F6C0">
        <w:rPr>
          <w:rFonts w:ascii="Calibri" w:eastAsia="Calibri" w:hAnsi="Calibri" w:cs="Calibri"/>
          <w:color w:val="092930"/>
          <w:sz w:val="24"/>
          <w:szCs w:val="24"/>
        </w:rPr>
        <w:t xml:space="preserve">Dirt Corps, King County Parks, and the Tukwila community, Green Tukwila </w:t>
      </w:r>
      <w:r w:rsidR="1989DF16" w:rsidRPr="6D33F6C0">
        <w:rPr>
          <w:rFonts w:ascii="Calibri" w:eastAsia="Calibri" w:hAnsi="Calibri" w:cs="Calibri"/>
          <w:color w:val="092930"/>
          <w:sz w:val="24"/>
          <w:szCs w:val="24"/>
        </w:rPr>
        <w:t xml:space="preserve">Partnership </w:t>
      </w:r>
      <w:r w:rsidRPr="6D33F6C0">
        <w:rPr>
          <w:rFonts w:ascii="Calibri" w:eastAsia="Calibri" w:hAnsi="Calibri" w:cs="Calibri"/>
          <w:color w:val="092930"/>
          <w:sz w:val="24"/>
          <w:szCs w:val="24"/>
        </w:rPr>
        <w:t>will care for public parks and natural open spaces across the city. Over the next 20 years, the partnership will work to restore and maintain 138 acres of Tukwila</w:t>
      </w:r>
      <w:r w:rsidR="00F045FC" w:rsidRPr="6D33F6C0">
        <w:rPr>
          <w:rFonts w:ascii="Calibri" w:eastAsia="Calibri" w:hAnsi="Calibri" w:cs="Calibri"/>
          <w:color w:val="092930"/>
          <w:sz w:val="24"/>
          <w:szCs w:val="24"/>
        </w:rPr>
        <w:t>'</w:t>
      </w:r>
      <w:r w:rsidRPr="6D33F6C0">
        <w:rPr>
          <w:rFonts w:ascii="Calibri" w:eastAsia="Calibri" w:hAnsi="Calibri" w:cs="Calibri"/>
          <w:color w:val="092930"/>
          <w:sz w:val="24"/>
          <w:szCs w:val="24"/>
        </w:rPr>
        <w:t>s urban forest.</w:t>
      </w:r>
    </w:p>
    <w:p w14:paraId="08345E1D" w14:textId="32CA24E1" w:rsidR="0EECE685" w:rsidRDefault="0EECE685" w:rsidP="3671BA4C">
      <w:pPr>
        <w:rPr>
          <w:rFonts w:ascii="Calibri" w:eastAsia="Calibri" w:hAnsi="Calibri" w:cs="Calibri"/>
          <w:color w:val="092930"/>
          <w:sz w:val="24"/>
          <w:szCs w:val="24"/>
        </w:rPr>
      </w:pPr>
      <w:r w:rsidRPr="3671BA4C">
        <w:rPr>
          <w:rFonts w:ascii="Calibri" w:eastAsia="Calibri" w:hAnsi="Calibri" w:cs="Calibri"/>
          <w:color w:val="092930"/>
          <w:sz w:val="24"/>
          <w:szCs w:val="24"/>
        </w:rPr>
        <w:t xml:space="preserve">GTP communication and program oversight </w:t>
      </w:r>
      <w:r w:rsidR="57CC1872" w:rsidRPr="3671BA4C">
        <w:rPr>
          <w:rFonts w:ascii="Calibri" w:eastAsia="Calibri" w:hAnsi="Calibri" w:cs="Calibri"/>
          <w:color w:val="092930"/>
          <w:sz w:val="24"/>
          <w:szCs w:val="24"/>
        </w:rPr>
        <w:t>for partners and</w:t>
      </w:r>
      <w:r w:rsidR="005370CE">
        <w:rPr>
          <w:rFonts w:ascii="Calibri" w:eastAsia="Calibri" w:hAnsi="Calibri" w:cs="Calibri"/>
          <w:color w:val="092930"/>
          <w:sz w:val="24"/>
          <w:szCs w:val="24"/>
        </w:rPr>
        <w:t xml:space="preserve"> city</w:t>
      </w:r>
      <w:r w:rsidR="00103719">
        <w:rPr>
          <w:rFonts w:ascii="Calibri" w:eastAsia="Calibri" w:hAnsi="Calibri" w:cs="Calibri"/>
          <w:color w:val="092930"/>
          <w:sz w:val="24"/>
          <w:szCs w:val="24"/>
        </w:rPr>
        <w:t>-</w:t>
      </w:r>
      <w:r w:rsidR="005370CE">
        <w:rPr>
          <w:rFonts w:ascii="Calibri" w:eastAsia="Calibri" w:hAnsi="Calibri" w:cs="Calibri"/>
          <w:color w:val="092930"/>
          <w:sz w:val="24"/>
          <w:szCs w:val="24"/>
        </w:rPr>
        <w:t xml:space="preserve">led </w:t>
      </w:r>
      <w:r w:rsidR="57CC1872" w:rsidRPr="3671BA4C">
        <w:rPr>
          <w:rFonts w:ascii="Calibri" w:eastAsia="Calibri" w:hAnsi="Calibri" w:cs="Calibri"/>
          <w:color w:val="092930"/>
          <w:sz w:val="24"/>
          <w:szCs w:val="24"/>
        </w:rPr>
        <w:t xml:space="preserve">volunteer </w:t>
      </w:r>
      <w:r w:rsidR="00210A79">
        <w:rPr>
          <w:rFonts w:ascii="Calibri" w:eastAsia="Calibri" w:hAnsi="Calibri" w:cs="Calibri"/>
          <w:color w:val="092930"/>
          <w:sz w:val="24"/>
          <w:szCs w:val="24"/>
        </w:rPr>
        <w:t xml:space="preserve">programs currently sits in the </w:t>
      </w:r>
      <w:r w:rsidRPr="3671BA4C">
        <w:rPr>
          <w:rFonts w:ascii="Calibri" w:eastAsia="Calibri" w:hAnsi="Calibri" w:cs="Calibri"/>
          <w:color w:val="092930"/>
          <w:sz w:val="24"/>
          <w:szCs w:val="24"/>
        </w:rPr>
        <w:t>Tukwila Parks Department</w:t>
      </w:r>
      <w:r w:rsidR="00103719">
        <w:rPr>
          <w:rFonts w:ascii="Calibri" w:eastAsia="Calibri" w:hAnsi="Calibri" w:cs="Calibri"/>
          <w:color w:val="092930"/>
          <w:sz w:val="24"/>
          <w:szCs w:val="24"/>
        </w:rPr>
        <w:t>.</w:t>
      </w:r>
    </w:p>
    <w:p w14:paraId="3ED97B4F" w14:textId="27DF4197" w:rsidR="3671BA4C" w:rsidRPr="002F1E54" w:rsidRDefault="111EB01F" w:rsidP="3671BA4C">
      <w:pPr>
        <w:rPr>
          <w:sz w:val="24"/>
          <w:szCs w:val="24"/>
        </w:rPr>
      </w:pPr>
      <w:r w:rsidRPr="6D33F6C0">
        <w:rPr>
          <w:b/>
          <w:bCs/>
          <w:sz w:val="24"/>
          <w:szCs w:val="24"/>
        </w:rPr>
        <w:t>Goal:</w:t>
      </w:r>
      <w:r w:rsidRPr="6D33F6C0">
        <w:rPr>
          <w:sz w:val="24"/>
          <w:szCs w:val="24"/>
        </w:rPr>
        <w:t xml:space="preserve"> this guide will streamline best practices for </w:t>
      </w:r>
      <w:r w:rsidR="00BF2C4F" w:rsidRPr="6D33F6C0">
        <w:rPr>
          <w:sz w:val="24"/>
          <w:szCs w:val="24"/>
        </w:rPr>
        <w:t>communication</w:t>
      </w:r>
      <w:r w:rsidRPr="6D33F6C0">
        <w:rPr>
          <w:sz w:val="24"/>
          <w:szCs w:val="24"/>
        </w:rPr>
        <w:t xml:space="preserve"> with Tukwila Parks and Recreation (TPR) across multiple platforms to celebrate the work happening in the Green Tukwila Partnership (GTP).</w:t>
      </w:r>
    </w:p>
    <w:p w14:paraId="01489D7A" w14:textId="6E40F063" w:rsidR="5A5E1BAB" w:rsidRDefault="5A5E1BAB" w:rsidP="05734CFB">
      <w:pPr>
        <w:rPr>
          <w:b/>
          <w:bCs/>
          <w:sz w:val="24"/>
          <w:szCs w:val="24"/>
        </w:rPr>
      </w:pPr>
      <w:r w:rsidRPr="6D33F6C0">
        <w:rPr>
          <w:b/>
          <w:bCs/>
          <w:sz w:val="24"/>
          <w:szCs w:val="24"/>
        </w:rPr>
        <w:t xml:space="preserve">Tukwila Parks and Recreation </w:t>
      </w:r>
      <w:r w:rsidR="4EFA6456" w:rsidRPr="6D33F6C0">
        <w:rPr>
          <w:b/>
          <w:bCs/>
          <w:sz w:val="24"/>
          <w:szCs w:val="24"/>
        </w:rPr>
        <w:t xml:space="preserve">Contacts: </w:t>
      </w:r>
    </w:p>
    <w:p w14:paraId="60BD1310" w14:textId="49A96AE0" w:rsidR="00210A79" w:rsidRDefault="00210A79" w:rsidP="05734CFB">
      <w:pPr>
        <w:pStyle w:val="ListParagraph"/>
        <w:numPr>
          <w:ilvl w:val="0"/>
          <w:numId w:val="7"/>
        </w:numPr>
        <w:rPr>
          <w:sz w:val="24"/>
          <w:szCs w:val="24"/>
        </w:rPr>
      </w:pPr>
      <w:r>
        <w:rPr>
          <w:sz w:val="24"/>
          <w:szCs w:val="24"/>
        </w:rPr>
        <w:t xml:space="preserve">Green Tukwila Field Phone: </w:t>
      </w:r>
      <w:r w:rsidR="0048677C">
        <w:rPr>
          <w:sz w:val="24"/>
          <w:szCs w:val="24"/>
        </w:rPr>
        <w:t>206.806.1596</w:t>
      </w:r>
    </w:p>
    <w:p w14:paraId="6CCC0A6A" w14:textId="069D6F22" w:rsidR="4EFA6456" w:rsidRDefault="4EFA6456" w:rsidP="05734CFB">
      <w:pPr>
        <w:pStyle w:val="ListParagraph"/>
        <w:numPr>
          <w:ilvl w:val="0"/>
          <w:numId w:val="7"/>
        </w:numPr>
        <w:rPr>
          <w:sz w:val="24"/>
          <w:szCs w:val="24"/>
        </w:rPr>
      </w:pPr>
      <w:r w:rsidRPr="6D33F6C0">
        <w:rPr>
          <w:sz w:val="24"/>
          <w:szCs w:val="24"/>
        </w:rPr>
        <w:t xml:space="preserve">Green Tukwila Partnership </w:t>
      </w:r>
      <w:r w:rsidR="0C0A6269" w:rsidRPr="6D33F6C0">
        <w:rPr>
          <w:sz w:val="24"/>
          <w:szCs w:val="24"/>
        </w:rPr>
        <w:t>Coordinator</w:t>
      </w:r>
      <w:r w:rsidRPr="6D33F6C0">
        <w:rPr>
          <w:sz w:val="24"/>
          <w:szCs w:val="24"/>
        </w:rPr>
        <w:t xml:space="preserve">, Olena Perry </w:t>
      </w:r>
      <w:hyperlink r:id="rId8">
        <w:r w:rsidRPr="6D33F6C0">
          <w:rPr>
            <w:rStyle w:val="Hyperlink"/>
            <w:sz w:val="24"/>
            <w:szCs w:val="24"/>
          </w:rPr>
          <w:t>olena.perry@tukwilawa.gov</w:t>
        </w:r>
      </w:hyperlink>
      <w:r w:rsidR="002F1E54">
        <w:rPr>
          <w:sz w:val="24"/>
          <w:szCs w:val="24"/>
        </w:rPr>
        <w:t>, 206.799.6474</w:t>
      </w:r>
    </w:p>
    <w:p w14:paraId="26DADC87" w14:textId="49A2AB09" w:rsidR="4EFA6456" w:rsidRDefault="4EFA6456" w:rsidP="05734CFB">
      <w:pPr>
        <w:pStyle w:val="ListParagraph"/>
        <w:numPr>
          <w:ilvl w:val="0"/>
          <w:numId w:val="7"/>
        </w:numPr>
        <w:rPr>
          <w:sz w:val="24"/>
          <w:szCs w:val="24"/>
        </w:rPr>
      </w:pPr>
      <w:r w:rsidRPr="6D33F6C0">
        <w:rPr>
          <w:sz w:val="24"/>
          <w:szCs w:val="24"/>
        </w:rPr>
        <w:t>Parks Maintenance Supervisor Matthew Austin</w:t>
      </w:r>
      <w:r w:rsidR="002F1E54">
        <w:rPr>
          <w:sz w:val="24"/>
          <w:szCs w:val="24"/>
        </w:rPr>
        <w:t>,</w:t>
      </w:r>
      <w:r w:rsidRPr="6D33F6C0">
        <w:rPr>
          <w:sz w:val="24"/>
          <w:szCs w:val="24"/>
        </w:rPr>
        <w:t xml:space="preserve"> </w:t>
      </w:r>
      <w:r w:rsidR="7B6935E3" w:rsidRPr="6D33F6C0">
        <w:rPr>
          <w:sz w:val="24"/>
          <w:szCs w:val="24"/>
        </w:rPr>
        <w:t>matthew.austin@tukwilawa.gov 206.445.2245</w:t>
      </w:r>
    </w:p>
    <w:p w14:paraId="4FF2366E" w14:textId="1FBCA869" w:rsidR="548048DB" w:rsidRDefault="548048DB" w:rsidP="05734CFB">
      <w:pPr>
        <w:rPr>
          <w:sz w:val="24"/>
          <w:szCs w:val="24"/>
        </w:rPr>
      </w:pPr>
      <w:r w:rsidRPr="6D33F6C0">
        <w:rPr>
          <w:b/>
          <w:bCs/>
          <w:sz w:val="24"/>
          <w:szCs w:val="24"/>
        </w:rPr>
        <w:t>Website:</w:t>
      </w:r>
      <w:r w:rsidRPr="6D33F6C0">
        <w:rPr>
          <w:sz w:val="24"/>
          <w:szCs w:val="24"/>
        </w:rPr>
        <w:t xml:space="preserve"> </w:t>
      </w:r>
      <w:hyperlink r:id="rId9">
        <w:r w:rsidRPr="6D33F6C0">
          <w:rPr>
            <w:rStyle w:val="Hyperlink"/>
            <w:sz w:val="24"/>
            <w:szCs w:val="24"/>
          </w:rPr>
          <w:t>www.Tukwilawa.gov/greentukwila</w:t>
        </w:r>
      </w:hyperlink>
      <w:r w:rsidRPr="6D33F6C0">
        <w:rPr>
          <w:sz w:val="24"/>
          <w:szCs w:val="24"/>
        </w:rPr>
        <w:t xml:space="preserve"> </w:t>
      </w:r>
    </w:p>
    <w:p w14:paraId="26026351" w14:textId="2181DE65" w:rsidR="548048DB" w:rsidRPr="000B6876" w:rsidRDefault="548048DB" w:rsidP="05734CFB">
      <w:pPr>
        <w:rPr>
          <w:i/>
          <w:iCs/>
          <w:sz w:val="24"/>
          <w:szCs w:val="24"/>
        </w:rPr>
      </w:pPr>
      <w:r w:rsidRPr="6D33F6C0">
        <w:rPr>
          <w:sz w:val="24"/>
          <w:szCs w:val="24"/>
        </w:rPr>
        <w:t xml:space="preserve">The city website is the landing page for all public and volunteer </w:t>
      </w:r>
      <w:r w:rsidR="0B48C8D8" w:rsidRPr="6D33F6C0">
        <w:rPr>
          <w:sz w:val="24"/>
          <w:szCs w:val="24"/>
        </w:rPr>
        <w:t>opportunities</w:t>
      </w:r>
      <w:r w:rsidRPr="6D33F6C0">
        <w:rPr>
          <w:sz w:val="24"/>
          <w:szCs w:val="24"/>
        </w:rPr>
        <w:t xml:space="preserve"> in Tukwila. All partner organizations offering progra</w:t>
      </w:r>
      <w:r w:rsidR="00D6359F" w:rsidRPr="6D33F6C0">
        <w:rPr>
          <w:sz w:val="24"/>
          <w:szCs w:val="24"/>
        </w:rPr>
        <w:t>m</w:t>
      </w:r>
      <w:r w:rsidRPr="6D33F6C0">
        <w:rPr>
          <w:sz w:val="24"/>
          <w:szCs w:val="24"/>
        </w:rPr>
        <w:t>ming in the Tukwila Park sy</w:t>
      </w:r>
      <w:r w:rsidR="3C7E9470" w:rsidRPr="6D33F6C0">
        <w:rPr>
          <w:sz w:val="24"/>
          <w:szCs w:val="24"/>
        </w:rPr>
        <w:t xml:space="preserve">stem or on city property must work with Green Tukwila </w:t>
      </w:r>
      <w:r w:rsidR="00AE5007" w:rsidRPr="6D33F6C0">
        <w:rPr>
          <w:sz w:val="24"/>
          <w:szCs w:val="24"/>
        </w:rPr>
        <w:t>P</w:t>
      </w:r>
      <w:r w:rsidR="3C7E9470" w:rsidRPr="6D33F6C0">
        <w:rPr>
          <w:sz w:val="24"/>
          <w:szCs w:val="24"/>
        </w:rPr>
        <w:t>artnership</w:t>
      </w:r>
      <w:r w:rsidR="00AE5007" w:rsidRPr="6D33F6C0">
        <w:rPr>
          <w:sz w:val="24"/>
          <w:szCs w:val="24"/>
        </w:rPr>
        <w:t xml:space="preserve"> and</w:t>
      </w:r>
      <w:r w:rsidR="002F1E54">
        <w:rPr>
          <w:sz w:val="24"/>
          <w:szCs w:val="24"/>
        </w:rPr>
        <w:t xml:space="preserve"> represented</w:t>
      </w:r>
      <w:r w:rsidR="3C7E9470" w:rsidRPr="6D33F6C0">
        <w:rPr>
          <w:sz w:val="24"/>
          <w:szCs w:val="24"/>
        </w:rPr>
        <w:t xml:space="preserve"> on the webpage</w:t>
      </w:r>
      <w:r w:rsidR="00AE5007" w:rsidRPr="6D33F6C0">
        <w:rPr>
          <w:sz w:val="24"/>
          <w:szCs w:val="24"/>
        </w:rPr>
        <w:t xml:space="preserve"> via Cedar Database. </w:t>
      </w:r>
      <w:r w:rsidR="00AE5007" w:rsidRPr="000B6876">
        <w:rPr>
          <w:i/>
          <w:iCs/>
          <w:sz w:val="24"/>
          <w:szCs w:val="24"/>
        </w:rPr>
        <w:t xml:space="preserve">The </w:t>
      </w:r>
      <w:r w:rsidR="000A1757" w:rsidRPr="000B6876">
        <w:rPr>
          <w:i/>
          <w:iCs/>
          <w:sz w:val="24"/>
          <w:szCs w:val="24"/>
        </w:rPr>
        <w:t xml:space="preserve">protocol was created after receiving community feedback in 2018 that finding volunteer opportunities in Tukwila for environmental work </w:t>
      </w:r>
      <w:r w:rsidR="00210A79">
        <w:rPr>
          <w:i/>
          <w:iCs/>
          <w:sz w:val="24"/>
          <w:szCs w:val="24"/>
        </w:rPr>
        <w:t>needed to be clarified</w:t>
      </w:r>
      <w:r w:rsidR="000A1757" w:rsidRPr="000B6876">
        <w:rPr>
          <w:i/>
          <w:iCs/>
          <w:sz w:val="24"/>
          <w:szCs w:val="24"/>
        </w:rPr>
        <w:t>.</w:t>
      </w:r>
      <w:r w:rsidR="3C7E9470" w:rsidRPr="000B6876">
        <w:rPr>
          <w:i/>
          <w:iCs/>
          <w:sz w:val="24"/>
          <w:szCs w:val="24"/>
        </w:rPr>
        <w:t xml:space="preserve">  </w:t>
      </w:r>
    </w:p>
    <w:p w14:paraId="66E9D353" w14:textId="06D8CB89" w:rsidR="448192C8" w:rsidRDefault="448192C8" w:rsidP="05734CFB">
      <w:pPr>
        <w:rPr>
          <w:b/>
          <w:bCs/>
          <w:sz w:val="24"/>
          <w:szCs w:val="24"/>
        </w:rPr>
      </w:pPr>
      <w:r w:rsidRPr="6D33F6C0">
        <w:rPr>
          <w:b/>
          <w:bCs/>
          <w:sz w:val="24"/>
          <w:szCs w:val="24"/>
        </w:rPr>
        <w:t>Marketing Campaigns</w:t>
      </w:r>
    </w:p>
    <w:p w14:paraId="7B0814B5" w14:textId="14E61D33" w:rsidR="448192C8" w:rsidRDefault="448192C8" w:rsidP="05734CFB">
      <w:pPr>
        <w:rPr>
          <w:sz w:val="24"/>
          <w:szCs w:val="24"/>
        </w:rPr>
      </w:pPr>
      <w:r w:rsidRPr="6D33F6C0">
        <w:rPr>
          <w:sz w:val="24"/>
          <w:szCs w:val="24"/>
        </w:rPr>
        <w:t xml:space="preserve">GTP puts out two large </w:t>
      </w:r>
      <w:r w:rsidR="6226DBD8" w:rsidRPr="6D33F6C0">
        <w:rPr>
          <w:sz w:val="24"/>
          <w:szCs w:val="24"/>
        </w:rPr>
        <w:t>campaigns</w:t>
      </w:r>
      <w:r w:rsidRPr="6D33F6C0">
        <w:rPr>
          <w:sz w:val="24"/>
          <w:szCs w:val="24"/>
        </w:rPr>
        <w:t xml:space="preserve"> </w:t>
      </w:r>
      <w:r w:rsidR="083F195D" w:rsidRPr="6D33F6C0">
        <w:rPr>
          <w:sz w:val="24"/>
          <w:szCs w:val="24"/>
        </w:rPr>
        <w:t>annually</w:t>
      </w:r>
      <w:r w:rsidRPr="6D33F6C0">
        <w:rPr>
          <w:sz w:val="24"/>
          <w:szCs w:val="24"/>
        </w:rPr>
        <w:t xml:space="preserve">, </w:t>
      </w:r>
      <w:r w:rsidR="00BE2BAD" w:rsidRPr="6D33F6C0">
        <w:rPr>
          <w:sz w:val="24"/>
          <w:szCs w:val="24"/>
        </w:rPr>
        <w:t xml:space="preserve">in </w:t>
      </w:r>
      <w:r w:rsidRPr="6D33F6C0">
        <w:rPr>
          <w:sz w:val="24"/>
          <w:szCs w:val="24"/>
        </w:rPr>
        <w:t xml:space="preserve">Spring and Fall. These </w:t>
      </w:r>
      <w:r w:rsidR="7996E755" w:rsidRPr="6D33F6C0">
        <w:rPr>
          <w:sz w:val="24"/>
          <w:szCs w:val="24"/>
        </w:rPr>
        <w:t>campaigns</w:t>
      </w:r>
      <w:r w:rsidRPr="6D33F6C0">
        <w:rPr>
          <w:sz w:val="24"/>
          <w:szCs w:val="24"/>
        </w:rPr>
        <w:t xml:space="preserve"> include mailers to households, </w:t>
      </w:r>
      <w:r w:rsidR="3D099C32" w:rsidRPr="6D33F6C0">
        <w:rPr>
          <w:sz w:val="24"/>
          <w:szCs w:val="24"/>
        </w:rPr>
        <w:t xml:space="preserve">content in </w:t>
      </w:r>
      <w:r w:rsidR="00210A79">
        <w:rPr>
          <w:sz w:val="24"/>
          <w:szCs w:val="24"/>
        </w:rPr>
        <w:t xml:space="preserve">the </w:t>
      </w:r>
      <w:r w:rsidR="3D099C32" w:rsidRPr="6D33F6C0">
        <w:rPr>
          <w:sz w:val="24"/>
          <w:szCs w:val="24"/>
        </w:rPr>
        <w:t xml:space="preserve">TPR </w:t>
      </w:r>
      <w:r w:rsidR="7FA6F5E5" w:rsidRPr="6D33F6C0">
        <w:rPr>
          <w:sz w:val="24"/>
          <w:szCs w:val="24"/>
        </w:rPr>
        <w:t>quarterly</w:t>
      </w:r>
      <w:r w:rsidR="3D099C32" w:rsidRPr="6D33F6C0">
        <w:rPr>
          <w:sz w:val="24"/>
          <w:szCs w:val="24"/>
        </w:rPr>
        <w:t xml:space="preserve"> </w:t>
      </w:r>
      <w:r w:rsidR="5771F896" w:rsidRPr="6D33F6C0">
        <w:rPr>
          <w:sz w:val="24"/>
          <w:szCs w:val="24"/>
        </w:rPr>
        <w:t>brochure</w:t>
      </w:r>
      <w:r w:rsidR="3D099C32" w:rsidRPr="6D33F6C0">
        <w:rPr>
          <w:sz w:val="24"/>
          <w:szCs w:val="24"/>
        </w:rPr>
        <w:t>,</w:t>
      </w:r>
      <w:r w:rsidR="6A048408" w:rsidRPr="6D33F6C0">
        <w:rPr>
          <w:sz w:val="24"/>
          <w:szCs w:val="24"/>
        </w:rPr>
        <w:t xml:space="preserve"> </w:t>
      </w:r>
      <w:r w:rsidR="00BE2BAD" w:rsidRPr="6D33F6C0">
        <w:rPr>
          <w:sz w:val="24"/>
          <w:szCs w:val="24"/>
        </w:rPr>
        <w:t>park banner</w:t>
      </w:r>
      <w:r w:rsidR="6A048408" w:rsidRPr="6D33F6C0">
        <w:rPr>
          <w:sz w:val="24"/>
          <w:szCs w:val="24"/>
        </w:rPr>
        <w:t>s, yard signs, newsletter</w:t>
      </w:r>
      <w:r w:rsidR="02FC773C" w:rsidRPr="6D33F6C0">
        <w:rPr>
          <w:sz w:val="24"/>
          <w:szCs w:val="24"/>
        </w:rPr>
        <w:t>s</w:t>
      </w:r>
      <w:r w:rsidR="6A048408" w:rsidRPr="6D33F6C0">
        <w:rPr>
          <w:sz w:val="24"/>
          <w:szCs w:val="24"/>
        </w:rPr>
        <w:t xml:space="preserve">, </w:t>
      </w:r>
      <w:r w:rsidR="1A5DA1B3" w:rsidRPr="6D33F6C0">
        <w:rPr>
          <w:sz w:val="24"/>
          <w:szCs w:val="24"/>
        </w:rPr>
        <w:t>flyers</w:t>
      </w:r>
      <w:r w:rsidR="00BE2BAD" w:rsidRPr="6D33F6C0">
        <w:rPr>
          <w:sz w:val="24"/>
          <w:szCs w:val="24"/>
        </w:rPr>
        <w:t>,</w:t>
      </w:r>
      <w:r w:rsidR="1A5DA1B3" w:rsidRPr="6D33F6C0">
        <w:rPr>
          <w:sz w:val="24"/>
          <w:szCs w:val="24"/>
        </w:rPr>
        <w:t xml:space="preserve"> </w:t>
      </w:r>
      <w:r w:rsidR="6A048408" w:rsidRPr="6D33F6C0">
        <w:rPr>
          <w:sz w:val="24"/>
          <w:szCs w:val="24"/>
        </w:rPr>
        <w:t xml:space="preserve">and social media platforms. All information that </w:t>
      </w:r>
      <w:r w:rsidR="00210A79" w:rsidRPr="6D33F6C0">
        <w:rPr>
          <w:sz w:val="24"/>
          <w:szCs w:val="24"/>
        </w:rPr>
        <w:t>is available</w:t>
      </w:r>
      <w:r w:rsidR="6A048408" w:rsidRPr="6D33F6C0">
        <w:rPr>
          <w:sz w:val="24"/>
          <w:szCs w:val="24"/>
        </w:rPr>
        <w:t xml:space="preserve"> on the GTP website will be </w:t>
      </w:r>
      <w:r w:rsidR="00BE2BAD" w:rsidRPr="6D33F6C0">
        <w:rPr>
          <w:sz w:val="24"/>
          <w:szCs w:val="24"/>
        </w:rPr>
        <w:t>in</w:t>
      </w:r>
      <w:r w:rsidR="6A048408" w:rsidRPr="6D33F6C0">
        <w:rPr>
          <w:sz w:val="24"/>
          <w:szCs w:val="24"/>
        </w:rPr>
        <w:t xml:space="preserve"> </w:t>
      </w:r>
      <w:r w:rsidR="5A1DB0D4" w:rsidRPr="6D33F6C0">
        <w:rPr>
          <w:sz w:val="24"/>
          <w:szCs w:val="24"/>
        </w:rPr>
        <w:t>campaigns</w:t>
      </w:r>
      <w:r w:rsidR="6A048408" w:rsidRPr="6D33F6C0">
        <w:rPr>
          <w:sz w:val="24"/>
          <w:szCs w:val="24"/>
        </w:rPr>
        <w:t xml:space="preserve">. </w:t>
      </w:r>
      <w:r w:rsidR="20F68C30" w:rsidRPr="6D33F6C0">
        <w:rPr>
          <w:sz w:val="24"/>
          <w:szCs w:val="24"/>
        </w:rPr>
        <w:t xml:space="preserve">The GTP Coordinator will reach out before each campaign to collect content. This effort </w:t>
      </w:r>
      <w:r w:rsidR="00BE2BAD" w:rsidRPr="6D33F6C0">
        <w:rPr>
          <w:sz w:val="24"/>
          <w:szCs w:val="24"/>
        </w:rPr>
        <w:t>raises</w:t>
      </w:r>
      <w:r w:rsidR="20F68C30" w:rsidRPr="6D33F6C0">
        <w:rPr>
          <w:sz w:val="24"/>
          <w:szCs w:val="24"/>
        </w:rPr>
        <w:t xml:space="preserve"> awareness of all partner work </w:t>
      </w:r>
      <w:r w:rsidR="00243259" w:rsidRPr="6D33F6C0">
        <w:rPr>
          <w:sz w:val="24"/>
          <w:szCs w:val="24"/>
        </w:rPr>
        <w:t>while supporting</w:t>
      </w:r>
      <w:r w:rsidR="20F68C30" w:rsidRPr="6D33F6C0">
        <w:rPr>
          <w:sz w:val="24"/>
          <w:szCs w:val="24"/>
        </w:rPr>
        <w:t xml:space="preserve"> volunteer recruitment.</w:t>
      </w:r>
    </w:p>
    <w:p w14:paraId="18823CD4" w14:textId="6E34150F" w:rsidR="6A048408" w:rsidRDefault="6A048408" w:rsidP="05734CFB">
      <w:pPr>
        <w:rPr>
          <w:b/>
          <w:bCs/>
          <w:sz w:val="24"/>
          <w:szCs w:val="24"/>
        </w:rPr>
      </w:pPr>
      <w:r w:rsidRPr="6D33F6C0">
        <w:rPr>
          <w:b/>
          <w:bCs/>
          <w:sz w:val="24"/>
          <w:szCs w:val="24"/>
        </w:rPr>
        <w:t>C</w:t>
      </w:r>
      <w:r w:rsidR="00243259" w:rsidRPr="6D33F6C0">
        <w:rPr>
          <w:b/>
          <w:bCs/>
          <w:sz w:val="24"/>
          <w:szCs w:val="24"/>
        </w:rPr>
        <w:t xml:space="preserve">EDAR </w:t>
      </w:r>
      <w:r w:rsidR="00B36CFA" w:rsidRPr="6D33F6C0">
        <w:rPr>
          <w:b/>
          <w:bCs/>
          <w:sz w:val="24"/>
          <w:szCs w:val="24"/>
        </w:rPr>
        <w:t xml:space="preserve">Online </w:t>
      </w:r>
      <w:r w:rsidRPr="6D33F6C0">
        <w:rPr>
          <w:b/>
          <w:bCs/>
          <w:sz w:val="24"/>
          <w:szCs w:val="24"/>
        </w:rPr>
        <w:t>Database</w:t>
      </w:r>
      <w:r w:rsidR="00B36CFA" w:rsidRPr="6D33F6C0">
        <w:rPr>
          <w:b/>
          <w:bCs/>
          <w:sz w:val="24"/>
          <w:szCs w:val="24"/>
        </w:rPr>
        <w:t>, Volunteer Recruitment Platform</w:t>
      </w:r>
    </w:p>
    <w:p w14:paraId="5185D5CB" w14:textId="61A0095C" w:rsidR="6A048408" w:rsidRDefault="00243259" w:rsidP="05734CFB">
      <w:pPr>
        <w:rPr>
          <w:sz w:val="24"/>
          <w:szCs w:val="24"/>
        </w:rPr>
      </w:pPr>
      <w:r w:rsidRPr="6D33F6C0">
        <w:rPr>
          <w:sz w:val="24"/>
          <w:szCs w:val="24"/>
        </w:rPr>
        <w:lastRenderedPageBreak/>
        <w:t xml:space="preserve">CEDAR is the </w:t>
      </w:r>
      <w:r w:rsidR="6A048408" w:rsidRPr="6D33F6C0">
        <w:rPr>
          <w:sz w:val="24"/>
          <w:szCs w:val="24"/>
        </w:rPr>
        <w:t xml:space="preserve">Restoration database for the Green Tukwila Partnership. All partners will receive login information and </w:t>
      </w:r>
      <w:r w:rsidR="00B36CFA" w:rsidRPr="6D33F6C0">
        <w:rPr>
          <w:sz w:val="24"/>
          <w:szCs w:val="24"/>
        </w:rPr>
        <w:t xml:space="preserve">are </w:t>
      </w:r>
      <w:r w:rsidR="6A048408" w:rsidRPr="6D33F6C0">
        <w:rPr>
          <w:sz w:val="24"/>
          <w:szCs w:val="24"/>
        </w:rPr>
        <w:t>expected to create events, work logs, volunteer list</w:t>
      </w:r>
      <w:r w:rsidR="00B36CFA" w:rsidRPr="6D33F6C0">
        <w:rPr>
          <w:sz w:val="24"/>
          <w:szCs w:val="24"/>
        </w:rPr>
        <w:t>s,</w:t>
      </w:r>
      <w:r w:rsidR="6A048408" w:rsidRPr="6D33F6C0">
        <w:rPr>
          <w:sz w:val="24"/>
          <w:szCs w:val="24"/>
        </w:rPr>
        <w:t xml:space="preserve"> and professional crew logs</w:t>
      </w:r>
      <w:r w:rsidR="56332451" w:rsidRPr="6D33F6C0">
        <w:rPr>
          <w:sz w:val="24"/>
          <w:szCs w:val="24"/>
        </w:rPr>
        <w:t xml:space="preserve">. This </w:t>
      </w:r>
      <w:r w:rsidR="00B36CFA" w:rsidRPr="6D33F6C0">
        <w:rPr>
          <w:sz w:val="24"/>
          <w:szCs w:val="24"/>
        </w:rPr>
        <w:t xml:space="preserve">collaborative </w:t>
      </w:r>
      <w:r w:rsidR="56332451" w:rsidRPr="6D33F6C0">
        <w:rPr>
          <w:sz w:val="24"/>
          <w:szCs w:val="24"/>
        </w:rPr>
        <w:t>database is used for</w:t>
      </w:r>
      <w:r w:rsidR="00B36CFA" w:rsidRPr="6D33F6C0">
        <w:rPr>
          <w:sz w:val="24"/>
          <w:szCs w:val="24"/>
        </w:rPr>
        <w:t xml:space="preserve"> volunteer recruitment</w:t>
      </w:r>
      <w:r w:rsidR="56332451" w:rsidRPr="6D33F6C0">
        <w:rPr>
          <w:sz w:val="24"/>
          <w:szCs w:val="24"/>
        </w:rPr>
        <w:t xml:space="preserve"> and data reporting within the city on </w:t>
      </w:r>
      <w:r w:rsidR="00A76256" w:rsidRPr="6D33F6C0">
        <w:rPr>
          <w:sz w:val="24"/>
          <w:szCs w:val="24"/>
        </w:rPr>
        <w:t xml:space="preserve">all </w:t>
      </w:r>
      <w:r w:rsidR="56332451" w:rsidRPr="6D33F6C0">
        <w:rPr>
          <w:sz w:val="24"/>
          <w:szCs w:val="24"/>
        </w:rPr>
        <w:t>environmental work.</w:t>
      </w:r>
      <w:r w:rsidR="6F542BB0" w:rsidRPr="6D33F6C0">
        <w:rPr>
          <w:sz w:val="24"/>
          <w:szCs w:val="24"/>
        </w:rPr>
        <w:t xml:space="preserve"> Green Tukwila staff will work </w:t>
      </w:r>
      <w:r w:rsidR="14E2395D" w:rsidRPr="6D33F6C0">
        <w:rPr>
          <w:sz w:val="24"/>
          <w:szCs w:val="24"/>
        </w:rPr>
        <w:t>directly</w:t>
      </w:r>
      <w:r w:rsidR="6F542BB0" w:rsidRPr="6D33F6C0">
        <w:rPr>
          <w:sz w:val="24"/>
          <w:szCs w:val="24"/>
        </w:rPr>
        <w:t xml:space="preserve"> with you to create the type of account that best fits the situation- steward, partner, etc.</w:t>
      </w:r>
      <w:r w:rsidR="395A31F8" w:rsidRPr="6D33F6C0">
        <w:rPr>
          <w:sz w:val="24"/>
          <w:szCs w:val="24"/>
        </w:rPr>
        <w:t xml:space="preserve"> Please update and complete data entry </w:t>
      </w:r>
      <w:r w:rsidR="00B36CFA" w:rsidRPr="6D33F6C0">
        <w:rPr>
          <w:sz w:val="24"/>
          <w:szCs w:val="24"/>
        </w:rPr>
        <w:t>monthly</w:t>
      </w:r>
      <w:r w:rsidR="395A31F8" w:rsidRPr="6D33F6C0">
        <w:rPr>
          <w:sz w:val="24"/>
          <w:szCs w:val="24"/>
        </w:rPr>
        <w:t xml:space="preserve">. </w:t>
      </w:r>
    </w:p>
    <w:p w14:paraId="7A2925C2" w14:textId="5DD27577" w:rsidR="00B36CFA" w:rsidRDefault="00B36CFA" w:rsidP="05734CFB">
      <w:pPr>
        <w:pStyle w:val="ListParagraph"/>
        <w:numPr>
          <w:ilvl w:val="0"/>
          <w:numId w:val="8"/>
        </w:numPr>
        <w:rPr>
          <w:sz w:val="24"/>
          <w:szCs w:val="24"/>
        </w:rPr>
      </w:pPr>
      <w:r w:rsidRPr="6D33F6C0">
        <w:rPr>
          <w:sz w:val="24"/>
          <w:szCs w:val="24"/>
        </w:rPr>
        <w:t>CEDAR Link: https://tukwila.greencitypartnerships.org</w:t>
      </w:r>
    </w:p>
    <w:p w14:paraId="68785C4D" w14:textId="0727C1D2" w:rsidR="1D35A91C" w:rsidRDefault="1D35A91C" w:rsidP="05734CFB">
      <w:pPr>
        <w:rPr>
          <w:b/>
          <w:bCs/>
          <w:sz w:val="24"/>
          <w:szCs w:val="24"/>
        </w:rPr>
      </w:pPr>
      <w:r w:rsidRPr="6D33F6C0">
        <w:rPr>
          <w:b/>
          <w:bCs/>
          <w:sz w:val="24"/>
          <w:szCs w:val="24"/>
        </w:rPr>
        <w:t>Social Media Platforms</w:t>
      </w:r>
      <w:r w:rsidR="03491D93" w:rsidRPr="6D33F6C0">
        <w:rPr>
          <w:b/>
          <w:bCs/>
          <w:sz w:val="24"/>
          <w:szCs w:val="24"/>
        </w:rPr>
        <w:t xml:space="preserve"> &amp; </w:t>
      </w:r>
      <w:r w:rsidR="00BF2C4F" w:rsidRPr="6D33F6C0">
        <w:rPr>
          <w:b/>
          <w:bCs/>
          <w:sz w:val="24"/>
          <w:szCs w:val="24"/>
        </w:rPr>
        <w:t>Digital</w:t>
      </w:r>
      <w:r w:rsidR="03491D93" w:rsidRPr="6D33F6C0">
        <w:rPr>
          <w:b/>
          <w:bCs/>
          <w:sz w:val="24"/>
          <w:szCs w:val="24"/>
        </w:rPr>
        <w:t xml:space="preserve"> Marketing </w:t>
      </w:r>
    </w:p>
    <w:p w14:paraId="042A94DC" w14:textId="1C570681" w:rsidR="7A303A56" w:rsidRDefault="00210A79" w:rsidP="05734CFB">
      <w:pPr>
        <w:rPr>
          <w:sz w:val="24"/>
          <w:szCs w:val="24"/>
        </w:rPr>
      </w:pPr>
      <w:r>
        <w:rPr>
          <w:sz w:val="24"/>
          <w:szCs w:val="24"/>
        </w:rPr>
        <w:t xml:space="preserve">It is essential to share all the great work happening in parks, green spaces, and the watershed. The environmental conversation must be shared and updated among residents, the community, the City Council, and city staff. Folks must see </w:t>
      </w:r>
      <w:proofErr w:type="gramStart"/>
      <w:r>
        <w:rPr>
          <w:sz w:val="24"/>
          <w:szCs w:val="24"/>
        </w:rPr>
        <w:t>the</w:t>
      </w:r>
      <w:proofErr w:type="gramEnd"/>
      <w:r>
        <w:rPr>
          <w:sz w:val="24"/>
          <w:szCs w:val="24"/>
        </w:rPr>
        <w:t xml:space="preserve"> faces and</w:t>
      </w:r>
      <w:r w:rsidR="7F8B6602" w:rsidRPr="6D33F6C0">
        <w:rPr>
          <w:sz w:val="24"/>
          <w:szCs w:val="24"/>
        </w:rPr>
        <w:t xml:space="preserve"> partners and know who is doing this </w:t>
      </w:r>
      <w:r w:rsidR="00525625" w:rsidRPr="6D33F6C0">
        <w:rPr>
          <w:sz w:val="24"/>
          <w:szCs w:val="24"/>
        </w:rPr>
        <w:t>vital</w:t>
      </w:r>
      <w:r w:rsidR="7F8B6602" w:rsidRPr="6D33F6C0">
        <w:rPr>
          <w:sz w:val="24"/>
          <w:szCs w:val="24"/>
        </w:rPr>
        <w:t xml:space="preserve"> work.  </w:t>
      </w:r>
    </w:p>
    <w:p w14:paraId="3FA0AA67" w14:textId="0C8CBC4A" w:rsidR="7F8B6602" w:rsidRDefault="00525625" w:rsidP="05734CFB">
      <w:pPr>
        <w:rPr>
          <w:sz w:val="24"/>
          <w:szCs w:val="24"/>
        </w:rPr>
      </w:pPr>
      <w:r w:rsidRPr="6D33F6C0">
        <w:rPr>
          <w:sz w:val="24"/>
          <w:szCs w:val="24"/>
        </w:rPr>
        <w:t>Content &amp; Events on Digital Platforms</w:t>
      </w:r>
    </w:p>
    <w:p w14:paraId="74D91A1F" w14:textId="0E2007AD" w:rsidR="7F8B6602" w:rsidRDefault="7F8B6602" w:rsidP="05734CFB">
      <w:pPr>
        <w:pStyle w:val="ListParagraph"/>
        <w:numPr>
          <w:ilvl w:val="0"/>
          <w:numId w:val="6"/>
        </w:numPr>
        <w:rPr>
          <w:sz w:val="24"/>
          <w:szCs w:val="24"/>
        </w:rPr>
      </w:pPr>
      <w:r w:rsidRPr="6D33F6C0">
        <w:rPr>
          <w:sz w:val="24"/>
          <w:szCs w:val="24"/>
        </w:rPr>
        <w:t xml:space="preserve">Like and </w:t>
      </w:r>
      <w:r w:rsidR="05C75EDF" w:rsidRPr="6D33F6C0">
        <w:rPr>
          <w:sz w:val="24"/>
          <w:szCs w:val="24"/>
        </w:rPr>
        <w:t>follow</w:t>
      </w:r>
      <w:r w:rsidRPr="6D33F6C0">
        <w:rPr>
          <w:sz w:val="24"/>
          <w:szCs w:val="24"/>
        </w:rPr>
        <w:t xml:space="preserve"> @tukwilaparks on FB/IG, and @greentukwilapartnership on FB</w:t>
      </w:r>
    </w:p>
    <w:p w14:paraId="268B08EF" w14:textId="24CA5F06" w:rsidR="7F8B6602" w:rsidRDefault="00525625" w:rsidP="05734CFB">
      <w:pPr>
        <w:pStyle w:val="ListParagraph"/>
        <w:numPr>
          <w:ilvl w:val="1"/>
          <w:numId w:val="6"/>
        </w:numPr>
        <w:rPr>
          <w:sz w:val="24"/>
          <w:szCs w:val="24"/>
        </w:rPr>
      </w:pPr>
      <w:r w:rsidRPr="6D33F6C0">
        <w:rPr>
          <w:sz w:val="24"/>
          <w:szCs w:val="24"/>
        </w:rPr>
        <w:t>E</w:t>
      </w:r>
      <w:r w:rsidR="7F8B6602" w:rsidRPr="6D33F6C0">
        <w:rPr>
          <w:sz w:val="24"/>
          <w:szCs w:val="24"/>
        </w:rPr>
        <w:t xml:space="preserve">asier </w:t>
      </w:r>
      <w:r w:rsidRPr="6D33F6C0">
        <w:rPr>
          <w:sz w:val="24"/>
          <w:szCs w:val="24"/>
        </w:rPr>
        <w:t>to ta</w:t>
      </w:r>
      <w:r w:rsidR="00BF2C4F" w:rsidRPr="6D33F6C0">
        <w:rPr>
          <w:sz w:val="24"/>
          <w:szCs w:val="24"/>
        </w:rPr>
        <w:t>g</w:t>
      </w:r>
      <w:r w:rsidR="7F8B6602" w:rsidRPr="6D33F6C0">
        <w:rPr>
          <w:sz w:val="24"/>
          <w:szCs w:val="24"/>
        </w:rPr>
        <w:t xml:space="preserve"> organization</w:t>
      </w:r>
      <w:r w:rsidRPr="6D33F6C0">
        <w:rPr>
          <w:sz w:val="24"/>
          <w:szCs w:val="24"/>
        </w:rPr>
        <w:t>s</w:t>
      </w:r>
      <w:r w:rsidR="7F8B6602" w:rsidRPr="6D33F6C0">
        <w:rPr>
          <w:sz w:val="24"/>
          <w:szCs w:val="24"/>
        </w:rPr>
        <w:t xml:space="preserve"> </w:t>
      </w:r>
    </w:p>
    <w:p w14:paraId="0493F572" w14:textId="4F0418EF" w:rsidR="5074FA56" w:rsidRDefault="5074FA56" w:rsidP="05734CFB">
      <w:pPr>
        <w:pStyle w:val="ListParagraph"/>
        <w:numPr>
          <w:ilvl w:val="0"/>
          <w:numId w:val="6"/>
        </w:numPr>
        <w:rPr>
          <w:sz w:val="24"/>
          <w:szCs w:val="24"/>
        </w:rPr>
      </w:pPr>
      <w:r w:rsidRPr="6D33F6C0">
        <w:rPr>
          <w:sz w:val="24"/>
          <w:szCs w:val="24"/>
        </w:rPr>
        <w:t xml:space="preserve">Partners share </w:t>
      </w:r>
      <w:r w:rsidR="4C83BE21" w:rsidRPr="6D33F6C0">
        <w:rPr>
          <w:sz w:val="24"/>
          <w:szCs w:val="24"/>
        </w:rPr>
        <w:t>FB events</w:t>
      </w:r>
      <w:r w:rsidR="35A75D25" w:rsidRPr="6D33F6C0">
        <w:rPr>
          <w:sz w:val="24"/>
          <w:szCs w:val="24"/>
        </w:rPr>
        <w:t>, reels, stories</w:t>
      </w:r>
      <w:r w:rsidR="00373970" w:rsidRPr="6D33F6C0">
        <w:rPr>
          <w:sz w:val="24"/>
          <w:szCs w:val="24"/>
        </w:rPr>
        <w:t>,</w:t>
      </w:r>
      <w:r w:rsidR="4C83BE21" w:rsidRPr="6D33F6C0">
        <w:rPr>
          <w:sz w:val="24"/>
          <w:szCs w:val="24"/>
        </w:rPr>
        <w:t xml:space="preserve"> and post</w:t>
      </w:r>
      <w:r w:rsidR="5197425D" w:rsidRPr="6D33F6C0">
        <w:rPr>
          <w:sz w:val="24"/>
          <w:szCs w:val="24"/>
        </w:rPr>
        <w:t>s</w:t>
      </w:r>
      <w:r w:rsidR="4C83BE21" w:rsidRPr="6D33F6C0">
        <w:rPr>
          <w:sz w:val="24"/>
          <w:szCs w:val="24"/>
        </w:rPr>
        <w:t xml:space="preserve"> </w:t>
      </w:r>
      <w:r w:rsidRPr="6D33F6C0">
        <w:rPr>
          <w:sz w:val="24"/>
          <w:szCs w:val="24"/>
        </w:rPr>
        <w:t xml:space="preserve">on their pages and tag @tukwilaparks and @greentukwilapartnership. </w:t>
      </w:r>
    </w:p>
    <w:p w14:paraId="2329B7DD" w14:textId="0A699A86" w:rsidR="7555CBCF" w:rsidRDefault="00210A79" w:rsidP="05734CFB">
      <w:pPr>
        <w:pStyle w:val="ListParagraph"/>
        <w:numPr>
          <w:ilvl w:val="1"/>
          <w:numId w:val="6"/>
        </w:numPr>
        <w:rPr>
          <w:sz w:val="24"/>
          <w:szCs w:val="24"/>
        </w:rPr>
      </w:pPr>
      <w:r w:rsidRPr="6D33F6C0">
        <w:rPr>
          <w:sz w:val="24"/>
          <w:szCs w:val="24"/>
        </w:rPr>
        <w:t>GTP</w:t>
      </w:r>
      <w:r w:rsidR="7555CBCF" w:rsidRPr="6D33F6C0">
        <w:rPr>
          <w:sz w:val="24"/>
          <w:szCs w:val="24"/>
        </w:rPr>
        <w:t xml:space="preserve"> can comment, share</w:t>
      </w:r>
      <w:r w:rsidR="0052589B" w:rsidRPr="6D33F6C0">
        <w:rPr>
          <w:sz w:val="24"/>
          <w:szCs w:val="24"/>
        </w:rPr>
        <w:t>,</w:t>
      </w:r>
      <w:r w:rsidR="7555CBCF" w:rsidRPr="6D33F6C0">
        <w:rPr>
          <w:sz w:val="24"/>
          <w:szCs w:val="24"/>
        </w:rPr>
        <w:t xml:space="preserve"> and repost</w:t>
      </w:r>
      <w:r w:rsidR="0052589B" w:rsidRPr="6D33F6C0">
        <w:rPr>
          <w:sz w:val="24"/>
          <w:szCs w:val="24"/>
        </w:rPr>
        <w:t>.</w:t>
      </w:r>
      <w:r w:rsidR="7555CBCF" w:rsidRPr="6D33F6C0">
        <w:rPr>
          <w:sz w:val="24"/>
          <w:szCs w:val="24"/>
        </w:rPr>
        <w:t xml:space="preserve"> </w:t>
      </w:r>
      <w:r w:rsidR="17AEF509" w:rsidRPr="6D33F6C0">
        <w:rPr>
          <w:sz w:val="24"/>
          <w:szCs w:val="24"/>
        </w:rPr>
        <w:t xml:space="preserve"> </w:t>
      </w:r>
    </w:p>
    <w:p w14:paraId="25BBE41C" w14:textId="3E7C2F57" w:rsidR="17AEF509" w:rsidRDefault="00210A79" w:rsidP="05734CFB">
      <w:pPr>
        <w:pStyle w:val="ListParagraph"/>
        <w:numPr>
          <w:ilvl w:val="0"/>
          <w:numId w:val="6"/>
        </w:numPr>
        <w:rPr>
          <w:sz w:val="24"/>
          <w:szCs w:val="24"/>
        </w:rPr>
      </w:pPr>
      <w:r>
        <w:rPr>
          <w:sz w:val="24"/>
          <w:szCs w:val="24"/>
        </w:rPr>
        <w:t xml:space="preserve">At the end of the work party, Send an email or text to the GTP Coordinator </w:t>
      </w:r>
      <w:r w:rsidR="17AEF509" w:rsidRPr="6D33F6C0">
        <w:rPr>
          <w:sz w:val="24"/>
          <w:szCs w:val="24"/>
        </w:rPr>
        <w:t xml:space="preserve">with 2-4 photos and a couple of sentences about the work. </w:t>
      </w:r>
      <w:r w:rsidR="40D72809" w:rsidRPr="6D33F6C0">
        <w:rPr>
          <w:sz w:val="24"/>
          <w:szCs w:val="24"/>
        </w:rPr>
        <w:t>GTP will post on pages and tag your organization.</w:t>
      </w:r>
    </w:p>
    <w:p w14:paraId="58AB2329" w14:textId="22D756D1" w:rsidR="40D72809" w:rsidRDefault="40D72809" w:rsidP="05734CFB">
      <w:pPr>
        <w:pStyle w:val="ListParagraph"/>
        <w:numPr>
          <w:ilvl w:val="0"/>
          <w:numId w:val="6"/>
        </w:numPr>
        <w:rPr>
          <w:sz w:val="24"/>
          <w:szCs w:val="24"/>
        </w:rPr>
      </w:pPr>
      <w:r w:rsidRPr="6D33F6C0">
        <w:rPr>
          <w:sz w:val="24"/>
          <w:szCs w:val="24"/>
        </w:rPr>
        <w:t>Facebook events make @tukwilaparks and @Greentukwilapartnership co-host</w:t>
      </w:r>
      <w:r w:rsidR="0052589B" w:rsidRPr="6D33F6C0">
        <w:rPr>
          <w:sz w:val="24"/>
          <w:szCs w:val="24"/>
        </w:rPr>
        <w:t>s</w:t>
      </w:r>
      <w:r w:rsidRPr="6D33F6C0">
        <w:rPr>
          <w:sz w:val="24"/>
          <w:szCs w:val="24"/>
        </w:rPr>
        <w:t>.</w:t>
      </w:r>
    </w:p>
    <w:p w14:paraId="0452C42A" w14:textId="7EDED3EE" w:rsidR="0B50453A" w:rsidRDefault="0B50453A" w:rsidP="05734CFB">
      <w:pPr>
        <w:rPr>
          <w:sz w:val="24"/>
          <w:szCs w:val="24"/>
        </w:rPr>
      </w:pPr>
      <w:r w:rsidRPr="6D33F6C0">
        <w:rPr>
          <w:sz w:val="24"/>
          <w:szCs w:val="24"/>
        </w:rPr>
        <w:t>Platforms, Tagging</w:t>
      </w:r>
      <w:r w:rsidR="0052589B" w:rsidRPr="6D33F6C0">
        <w:rPr>
          <w:sz w:val="24"/>
          <w:szCs w:val="24"/>
        </w:rPr>
        <w:t>,</w:t>
      </w:r>
      <w:r w:rsidRPr="6D33F6C0">
        <w:rPr>
          <w:sz w:val="24"/>
          <w:szCs w:val="24"/>
        </w:rPr>
        <w:t xml:space="preserve"> and </w:t>
      </w:r>
      <w:r w:rsidR="0052589B" w:rsidRPr="6D33F6C0">
        <w:rPr>
          <w:sz w:val="24"/>
          <w:szCs w:val="24"/>
        </w:rPr>
        <w:t>S</w:t>
      </w:r>
      <w:r w:rsidRPr="6D33F6C0">
        <w:rPr>
          <w:sz w:val="24"/>
          <w:szCs w:val="24"/>
        </w:rPr>
        <w:t xml:space="preserve">chedule: </w:t>
      </w:r>
    </w:p>
    <w:p w14:paraId="6786230A" w14:textId="6925D5FF" w:rsidR="1D35A91C" w:rsidRDefault="1D35A91C" w:rsidP="05734CFB">
      <w:pPr>
        <w:pStyle w:val="ListParagraph"/>
        <w:numPr>
          <w:ilvl w:val="0"/>
          <w:numId w:val="5"/>
        </w:numPr>
        <w:rPr>
          <w:sz w:val="24"/>
          <w:szCs w:val="24"/>
        </w:rPr>
      </w:pPr>
      <w:r w:rsidRPr="6D33F6C0">
        <w:rPr>
          <w:sz w:val="24"/>
          <w:szCs w:val="24"/>
        </w:rPr>
        <w:t>Facebook</w:t>
      </w:r>
    </w:p>
    <w:p w14:paraId="037BCB6B" w14:textId="1CEDA915" w:rsidR="6F38900E" w:rsidRDefault="6F38900E" w:rsidP="05734CFB">
      <w:pPr>
        <w:pStyle w:val="ListParagraph"/>
        <w:numPr>
          <w:ilvl w:val="1"/>
          <w:numId w:val="5"/>
        </w:numPr>
        <w:rPr>
          <w:sz w:val="24"/>
          <w:szCs w:val="24"/>
        </w:rPr>
      </w:pPr>
      <w:r w:rsidRPr="6D33F6C0">
        <w:rPr>
          <w:sz w:val="24"/>
          <w:szCs w:val="24"/>
        </w:rPr>
        <w:t>Tukwila Parks and Recreation @tukwilaparks</w:t>
      </w:r>
    </w:p>
    <w:p w14:paraId="374FA172" w14:textId="5E8AD959" w:rsidR="13BDB8D4" w:rsidRDefault="13BDB8D4" w:rsidP="05734CFB">
      <w:pPr>
        <w:pStyle w:val="ListParagraph"/>
        <w:numPr>
          <w:ilvl w:val="2"/>
          <w:numId w:val="5"/>
        </w:numPr>
        <w:rPr>
          <w:sz w:val="24"/>
          <w:szCs w:val="24"/>
        </w:rPr>
      </w:pPr>
      <w:r w:rsidRPr="6D33F6C0">
        <w:rPr>
          <w:sz w:val="24"/>
          <w:szCs w:val="24"/>
        </w:rPr>
        <w:t>GTP post on Tuesday, Tukwila Focused</w:t>
      </w:r>
    </w:p>
    <w:p w14:paraId="758726A4" w14:textId="164A69C6" w:rsidR="6F38900E" w:rsidRDefault="6F38900E" w:rsidP="05734CFB">
      <w:pPr>
        <w:pStyle w:val="ListParagraph"/>
        <w:numPr>
          <w:ilvl w:val="1"/>
          <w:numId w:val="5"/>
        </w:numPr>
        <w:rPr>
          <w:sz w:val="24"/>
          <w:szCs w:val="24"/>
        </w:rPr>
      </w:pPr>
      <w:r w:rsidRPr="6D33F6C0">
        <w:rPr>
          <w:sz w:val="24"/>
          <w:szCs w:val="24"/>
        </w:rPr>
        <w:t>Green Tukwila Partnership @greentukwilapartnership</w:t>
      </w:r>
    </w:p>
    <w:p w14:paraId="1736BBBB" w14:textId="1E3965AE" w:rsidR="3375938B" w:rsidRDefault="3375938B" w:rsidP="05734CFB">
      <w:pPr>
        <w:pStyle w:val="ListParagraph"/>
        <w:numPr>
          <w:ilvl w:val="2"/>
          <w:numId w:val="5"/>
        </w:numPr>
        <w:rPr>
          <w:sz w:val="24"/>
          <w:szCs w:val="24"/>
        </w:rPr>
      </w:pPr>
      <w:r w:rsidRPr="6D33F6C0">
        <w:rPr>
          <w:sz w:val="24"/>
          <w:szCs w:val="24"/>
        </w:rPr>
        <w:t xml:space="preserve">Can post daily, regional content </w:t>
      </w:r>
      <w:r w:rsidR="0052589B" w:rsidRPr="6D33F6C0">
        <w:rPr>
          <w:sz w:val="24"/>
          <w:szCs w:val="24"/>
        </w:rPr>
        <w:t xml:space="preserve">and </w:t>
      </w:r>
      <w:r w:rsidRPr="6D33F6C0">
        <w:rPr>
          <w:sz w:val="24"/>
          <w:szCs w:val="24"/>
        </w:rPr>
        <w:t>volunteer opportunities in Tukwila.</w:t>
      </w:r>
    </w:p>
    <w:p w14:paraId="777B9F9E" w14:textId="65CCDB0D" w:rsidR="6F38900E" w:rsidRDefault="6F38900E" w:rsidP="05734CFB">
      <w:pPr>
        <w:pStyle w:val="ListParagraph"/>
        <w:numPr>
          <w:ilvl w:val="0"/>
          <w:numId w:val="5"/>
        </w:numPr>
        <w:rPr>
          <w:sz w:val="24"/>
          <w:szCs w:val="24"/>
        </w:rPr>
      </w:pPr>
      <w:r w:rsidRPr="6D33F6C0">
        <w:rPr>
          <w:sz w:val="24"/>
          <w:szCs w:val="24"/>
        </w:rPr>
        <w:t xml:space="preserve">Instagram: </w:t>
      </w:r>
    </w:p>
    <w:p w14:paraId="718F846F" w14:textId="1AFE8A0C" w:rsidR="6F38900E" w:rsidRDefault="6F38900E" w:rsidP="05734CFB">
      <w:pPr>
        <w:pStyle w:val="ListParagraph"/>
        <w:numPr>
          <w:ilvl w:val="1"/>
          <w:numId w:val="5"/>
        </w:numPr>
        <w:rPr>
          <w:sz w:val="24"/>
          <w:szCs w:val="24"/>
        </w:rPr>
      </w:pPr>
      <w:r w:rsidRPr="6D33F6C0">
        <w:rPr>
          <w:sz w:val="24"/>
          <w:szCs w:val="24"/>
        </w:rPr>
        <w:t>Tukwila Parks and Recreation @tukwilaparks</w:t>
      </w:r>
      <w:r w:rsidR="580C3DCA" w:rsidRPr="6D33F6C0">
        <w:rPr>
          <w:sz w:val="24"/>
          <w:szCs w:val="24"/>
        </w:rPr>
        <w:t xml:space="preserve"> – post</w:t>
      </w:r>
      <w:r w:rsidR="0052589B" w:rsidRPr="6D33F6C0">
        <w:rPr>
          <w:sz w:val="24"/>
          <w:szCs w:val="24"/>
        </w:rPr>
        <w:t>s</w:t>
      </w:r>
      <w:r w:rsidR="580C3DCA" w:rsidRPr="6D33F6C0">
        <w:rPr>
          <w:sz w:val="24"/>
          <w:szCs w:val="24"/>
        </w:rPr>
        <w:t xml:space="preserve"> go out on Tuesdays and </w:t>
      </w:r>
      <w:r w:rsidR="053234B9" w:rsidRPr="6D33F6C0">
        <w:rPr>
          <w:sz w:val="24"/>
          <w:szCs w:val="24"/>
        </w:rPr>
        <w:t>during</w:t>
      </w:r>
      <w:r w:rsidR="580C3DCA" w:rsidRPr="6D33F6C0">
        <w:rPr>
          <w:sz w:val="24"/>
          <w:szCs w:val="24"/>
        </w:rPr>
        <w:t xml:space="preserve"> weekend events</w:t>
      </w:r>
    </w:p>
    <w:p w14:paraId="2F774635" w14:textId="37EE9EE5" w:rsidR="134EC2B8" w:rsidRDefault="134EC2B8" w:rsidP="6D33F6C0">
      <w:pPr>
        <w:pStyle w:val="ListParagraph"/>
        <w:numPr>
          <w:ilvl w:val="0"/>
          <w:numId w:val="5"/>
        </w:numPr>
        <w:rPr>
          <w:sz w:val="24"/>
          <w:szCs w:val="24"/>
        </w:rPr>
      </w:pPr>
      <w:r w:rsidRPr="6D33F6C0">
        <w:rPr>
          <w:sz w:val="24"/>
          <w:szCs w:val="24"/>
        </w:rPr>
        <w:t xml:space="preserve">Common Hashtags: #greentukwila #tukwila #volunteer #restoration #planting #parklife #tukwilaparks #duwamish </w:t>
      </w:r>
    </w:p>
    <w:p w14:paraId="71EE2E9E" w14:textId="1D40E044" w:rsidR="134EC2B8" w:rsidRDefault="134EC2B8" w:rsidP="6D33F6C0">
      <w:pPr>
        <w:rPr>
          <w:sz w:val="24"/>
          <w:szCs w:val="24"/>
        </w:rPr>
      </w:pPr>
      <w:r w:rsidRPr="6D33F6C0">
        <w:rPr>
          <w:sz w:val="24"/>
          <w:szCs w:val="24"/>
        </w:rPr>
        <w:t>Newsletters</w:t>
      </w:r>
    </w:p>
    <w:p w14:paraId="637641A0" w14:textId="006EDF24" w:rsidR="134EC2B8" w:rsidRDefault="134EC2B8" w:rsidP="6D33F6C0">
      <w:pPr>
        <w:rPr>
          <w:sz w:val="24"/>
          <w:szCs w:val="24"/>
        </w:rPr>
      </w:pPr>
      <w:r w:rsidRPr="6D33F6C0">
        <w:rPr>
          <w:sz w:val="24"/>
          <w:szCs w:val="24"/>
        </w:rPr>
        <w:t>GTP submits content to multiple newsletters within the city</w:t>
      </w:r>
      <w:r w:rsidR="00E6676D" w:rsidRPr="6D33F6C0">
        <w:rPr>
          <w:sz w:val="24"/>
          <w:szCs w:val="24"/>
        </w:rPr>
        <w:t>;</w:t>
      </w:r>
      <w:r w:rsidRPr="6D33F6C0">
        <w:rPr>
          <w:sz w:val="24"/>
          <w:szCs w:val="24"/>
        </w:rPr>
        <w:t xml:space="preserve"> all content </w:t>
      </w:r>
      <w:r w:rsidR="00E6676D" w:rsidRPr="6D33F6C0">
        <w:rPr>
          <w:sz w:val="24"/>
          <w:szCs w:val="24"/>
        </w:rPr>
        <w:t>is from the</w:t>
      </w:r>
      <w:r w:rsidRPr="6D33F6C0">
        <w:rPr>
          <w:sz w:val="24"/>
          <w:szCs w:val="24"/>
        </w:rPr>
        <w:t xml:space="preserve"> GTP website. </w:t>
      </w:r>
    </w:p>
    <w:p w14:paraId="76649DEC" w14:textId="021BA9FD" w:rsidR="134EC2B8" w:rsidRDefault="134EC2B8" w:rsidP="6D33F6C0">
      <w:pPr>
        <w:pStyle w:val="ListParagraph"/>
        <w:numPr>
          <w:ilvl w:val="0"/>
          <w:numId w:val="3"/>
        </w:numPr>
        <w:rPr>
          <w:sz w:val="24"/>
          <w:szCs w:val="24"/>
        </w:rPr>
      </w:pPr>
      <w:r w:rsidRPr="6D33F6C0">
        <w:rPr>
          <w:sz w:val="24"/>
          <w:szCs w:val="24"/>
        </w:rPr>
        <w:lastRenderedPageBreak/>
        <w:t>TPR</w:t>
      </w:r>
      <w:r w:rsidR="00D752E7" w:rsidRPr="6D33F6C0">
        <w:rPr>
          <w:sz w:val="24"/>
          <w:szCs w:val="24"/>
        </w:rPr>
        <w:t xml:space="preserve"> Email Newsletter:</w:t>
      </w:r>
      <w:r w:rsidRPr="6D33F6C0">
        <w:rPr>
          <w:sz w:val="24"/>
          <w:szCs w:val="24"/>
        </w:rPr>
        <w:t xml:space="preserve"> monthly content due by </w:t>
      </w:r>
      <w:r w:rsidR="00E6676D" w:rsidRPr="6D33F6C0">
        <w:rPr>
          <w:sz w:val="24"/>
          <w:szCs w:val="24"/>
        </w:rPr>
        <w:t xml:space="preserve">the </w:t>
      </w:r>
      <w:r w:rsidRPr="6D33F6C0">
        <w:rPr>
          <w:sz w:val="24"/>
          <w:szCs w:val="24"/>
        </w:rPr>
        <w:t>25</w:t>
      </w:r>
      <w:r w:rsidRPr="6D33F6C0">
        <w:rPr>
          <w:sz w:val="24"/>
          <w:szCs w:val="24"/>
          <w:vertAlign w:val="superscript"/>
        </w:rPr>
        <w:t>th</w:t>
      </w:r>
      <w:r w:rsidRPr="6D33F6C0">
        <w:rPr>
          <w:sz w:val="24"/>
          <w:szCs w:val="24"/>
        </w:rPr>
        <w:t xml:space="preserve"> of each month, goes out on the 1</w:t>
      </w:r>
      <w:r w:rsidRPr="6D33F6C0">
        <w:rPr>
          <w:sz w:val="24"/>
          <w:szCs w:val="24"/>
          <w:vertAlign w:val="superscript"/>
        </w:rPr>
        <w:t>st</w:t>
      </w:r>
      <w:r w:rsidRPr="6D33F6C0">
        <w:rPr>
          <w:sz w:val="24"/>
          <w:szCs w:val="24"/>
        </w:rPr>
        <w:t xml:space="preserve"> – 4,500 people</w:t>
      </w:r>
    </w:p>
    <w:p w14:paraId="510FCD4C" w14:textId="54A23D7F" w:rsidR="134EC2B8" w:rsidRDefault="134EC2B8" w:rsidP="6D33F6C0">
      <w:pPr>
        <w:pStyle w:val="ListParagraph"/>
        <w:numPr>
          <w:ilvl w:val="0"/>
          <w:numId w:val="3"/>
        </w:numPr>
        <w:rPr>
          <w:sz w:val="24"/>
          <w:szCs w:val="24"/>
        </w:rPr>
      </w:pPr>
      <w:r w:rsidRPr="6D33F6C0">
        <w:rPr>
          <w:sz w:val="24"/>
          <w:szCs w:val="24"/>
        </w:rPr>
        <w:t>Hazelnut Print</w:t>
      </w:r>
      <w:r w:rsidR="00D752E7" w:rsidRPr="6D33F6C0">
        <w:rPr>
          <w:sz w:val="24"/>
          <w:szCs w:val="24"/>
        </w:rPr>
        <w:t xml:space="preserve">: </w:t>
      </w:r>
      <w:r w:rsidRPr="6D33F6C0">
        <w:rPr>
          <w:sz w:val="24"/>
          <w:szCs w:val="24"/>
        </w:rPr>
        <w:t xml:space="preserve">short blurb goes out via mail to residents every </w:t>
      </w:r>
      <w:r w:rsidR="00D752E7" w:rsidRPr="6D33F6C0">
        <w:rPr>
          <w:sz w:val="24"/>
          <w:szCs w:val="24"/>
        </w:rPr>
        <w:t>two</w:t>
      </w:r>
      <w:r w:rsidRPr="6D33F6C0">
        <w:rPr>
          <w:sz w:val="24"/>
          <w:szCs w:val="24"/>
        </w:rPr>
        <w:t xml:space="preserve"> months (updates for </w:t>
      </w:r>
      <w:r w:rsidR="00D752E7" w:rsidRPr="6D33F6C0">
        <w:rPr>
          <w:sz w:val="24"/>
          <w:szCs w:val="24"/>
        </w:rPr>
        <w:t xml:space="preserve">the </w:t>
      </w:r>
      <w:r w:rsidRPr="6D33F6C0">
        <w:rPr>
          <w:sz w:val="24"/>
          <w:szCs w:val="24"/>
        </w:rPr>
        <w:t>entire city)</w:t>
      </w:r>
    </w:p>
    <w:p w14:paraId="1E05C994" w14:textId="6522348B" w:rsidR="134EC2B8" w:rsidRDefault="134EC2B8" w:rsidP="6D33F6C0">
      <w:pPr>
        <w:pStyle w:val="ListParagraph"/>
        <w:numPr>
          <w:ilvl w:val="0"/>
          <w:numId w:val="3"/>
        </w:numPr>
        <w:rPr>
          <w:sz w:val="24"/>
          <w:szCs w:val="24"/>
        </w:rPr>
      </w:pPr>
      <w:r w:rsidRPr="6D33F6C0">
        <w:rPr>
          <w:sz w:val="24"/>
          <w:szCs w:val="24"/>
        </w:rPr>
        <w:t>Hazelnut</w:t>
      </w:r>
      <w:r w:rsidR="00D752E7" w:rsidRPr="6D33F6C0">
        <w:rPr>
          <w:sz w:val="24"/>
          <w:szCs w:val="24"/>
        </w:rPr>
        <w:t xml:space="preserve"> Email Newsletter: </w:t>
      </w:r>
      <w:r w:rsidRPr="6D33F6C0">
        <w:rPr>
          <w:sz w:val="24"/>
          <w:szCs w:val="24"/>
        </w:rPr>
        <w:t>monthly for the City of Tukwila to 1,500 residents- content due mid-month.</w:t>
      </w:r>
    </w:p>
    <w:p w14:paraId="0280D0B2" w14:textId="794C8BA4" w:rsidR="77D1A728" w:rsidRDefault="77D1A728" w:rsidP="6D33F6C0">
      <w:pPr>
        <w:rPr>
          <w:b/>
          <w:bCs/>
          <w:sz w:val="24"/>
          <w:szCs w:val="24"/>
        </w:rPr>
      </w:pPr>
      <w:r w:rsidRPr="6D33F6C0">
        <w:rPr>
          <w:b/>
          <w:bCs/>
          <w:sz w:val="24"/>
          <w:szCs w:val="24"/>
        </w:rPr>
        <w:t>Print Marketing- flyers, banners, yard signs</w:t>
      </w:r>
    </w:p>
    <w:p w14:paraId="65295268" w14:textId="3231E268" w:rsidR="0C626536" w:rsidRDefault="0C626536" w:rsidP="6D33F6C0">
      <w:pPr>
        <w:rPr>
          <w:sz w:val="24"/>
          <w:szCs w:val="24"/>
        </w:rPr>
      </w:pPr>
      <w:r w:rsidRPr="6D33F6C0">
        <w:rPr>
          <w:sz w:val="24"/>
          <w:szCs w:val="24"/>
        </w:rPr>
        <w:t xml:space="preserve">As a partnership, </w:t>
      </w:r>
      <w:r w:rsidR="2D09474E" w:rsidRPr="6D33F6C0">
        <w:rPr>
          <w:sz w:val="24"/>
          <w:szCs w:val="24"/>
        </w:rPr>
        <w:t xml:space="preserve">the GTP logo should be on all printed marketing to show collaboration via partners. </w:t>
      </w:r>
      <w:r w:rsidR="32A4F1C0" w:rsidRPr="6D33F6C0">
        <w:rPr>
          <w:sz w:val="24"/>
          <w:szCs w:val="24"/>
        </w:rPr>
        <w:t>Use</w:t>
      </w:r>
      <w:r w:rsidRPr="6D33F6C0">
        <w:rPr>
          <w:sz w:val="24"/>
          <w:szCs w:val="24"/>
        </w:rPr>
        <w:t xml:space="preserve"> the website as a base for a</w:t>
      </w:r>
      <w:r w:rsidR="279A9659" w:rsidRPr="6D33F6C0">
        <w:rPr>
          <w:sz w:val="24"/>
          <w:szCs w:val="24"/>
        </w:rPr>
        <w:t>ll</w:t>
      </w:r>
      <w:r w:rsidRPr="6D33F6C0">
        <w:rPr>
          <w:sz w:val="24"/>
          <w:szCs w:val="24"/>
        </w:rPr>
        <w:t xml:space="preserve"> public and volunteer </w:t>
      </w:r>
      <w:r w:rsidR="2E0DA225" w:rsidRPr="6D33F6C0">
        <w:rPr>
          <w:sz w:val="24"/>
          <w:szCs w:val="24"/>
        </w:rPr>
        <w:t>opportunities</w:t>
      </w:r>
      <w:r w:rsidRPr="6D33F6C0">
        <w:rPr>
          <w:sz w:val="24"/>
          <w:szCs w:val="24"/>
        </w:rPr>
        <w:t xml:space="preserve"> under the </w:t>
      </w:r>
      <w:r w:rsidR="68485684" w:rsidRPr="6D33F6C0">
        <w:rPr>
          <w:sz w:val="24"/>
          <w:szCs w:val="24"/>
        </w:rPr>
        <w:t>umbrella</w:t>
      </w:r>
      <w:r w:rsidRPr="6D33F6C0">
        <w:rPr>
          <w:sz w:val="24"/>
          <w:szCs w:val="24"/>
        </w:rPr>
        <w:t xml:space="preserve"> of GTP.  </w:t>
      </w:r>
    </w:p>
    <w:p w14:paraId="25D97AE3" w14:textId="25CD2875" w:rsidR="01F03165" w:rsidRDefault="01F03165" w:rsidP="6D33F6C0">
      <w:pPr>
        <w:pStyle w:val="ListParagraph"/>
        <w:numPr>
          <w:ilvl w:val="0"/>
          <w:numId w:val="2"/>
        </w:numPr>
        <w:rPr>
          <w:sz w:val="24"/>
          <w:szCs w:val="24"/>
        </w:rPr>
      </w:pPr>
      <w:r w:rsidRPr="6D33F6C0">
        <w:rPr>
          <w:sz w:val="24"/>
          <w:szCs w:val="24"/>
        </w:rPr>
        <w:t>Example</w:t>
      </w:r>
      <w:r w:rsidR="43F2905E" w:rsidRPr="6D33F6C0">
        <w:rPr>
          <w:sz w:val="24"/>
          <w:szCs w:val="24"/>
        </w:rPr>
        <w:t>: sign up at ww</w:t>
      </w:r>
      <w:r w:rsidR="522BAA34" w:rsidRPr="6D33F6C0">
        <w:rPr>
          <w:sz w:val="24"/>
          <w:szCs w:val="24"/>
        </w:rPr>
        <w:t>w</w:t>
      </w:r>
      <w:r w:rsidR="43F2905E" w:rsidRPr="6D33F6C0">
        <w:rPr>
          <w:sz w:val="24"/>
          <w:szCs w:val="24"/>
        </w:rPr>
        <w:t xml:space="preserve">.Tukwilawa.gov/greentukwila </w:t>
      </w:r>
    </w:p>
    <w:p w14:paraId="3B248433" w14:textId="6DD8803F" w:rsidR="0FC4F057" w:rsidRDefault="002361BA" w:rsidP="6D33F6C0">
      <w:pPr>
        <w:rPr>
          <w:sz w:val="24"/>
          <w:szCs w:val="24"/>
        </w:rPr>
      </w:pPr>
      <w:r w:rsidRPr="6D33F6C0">
        <w:rPr>
          <w:sz w:val="24"/>
          <w:szCs w:val="24"/>
        </w:rPr>
        <w:t>The GTP coordinator must approve all flyers with the logo</w:t>
      </w:r>
      <w:r w:rsidR="0FC4F057" w:rsidRPr="6D33F6C0">
        <w:rPr>
          <w:sz w:val="24"/>
          <w:szCs w:val="24"/>
        </w:rPr>
        <w:t xml:space="preserve"> before going live. The </w:t>
      </w:r>
      <w:r w:rsidR="75479CD7" w:rsidRPr="6D33F6C0">
        <w:rPr>
          <w:sz w:val="24"/>
          <w:szCs w:val="24"/>
        </w:rPr>
        <w:t xml:space="preserve">reason is to </w:t>
      </w:r>
      <w:r w:rsidR="003553EB" w:rsidRPr="6D33F6C0">
        <w:rPr>
          <w:sz w:val="24"/>
          <w:szCs w:val="24"/>
        </w:rPr>
        <w:t>be aware</w:t>
      </w:r>
      <w:r w:rsidR="0FC4F057" w:rsidRPr="6D33F6C0">
        <w:rPr>
          <w:sz w:val="24"/>
          <w:szCs w:val="24"/>
        </w:rPr>
        <w:t xml:space="preserve"> of the brand </w:t>
      </w:r>
      <w:r w:rsidR="5C94B3D8" w:rsidRPr="6D33F6C0">
        <w:rPr>
          <w:sz w:val="24"/>
          <w:szCs w:val="24"/>
        </w:rPr>
        <w:t>use</w:t>
      </w:r>
      <w:r w:rsidRPr="6D33F6C0">
        <w:rPr>
          <w:sz w:val="24"/>
          <w:szCs w:val="24"/>
        </w:rPr>
        <w:t>,</w:t>
      </w:r>
      <w:r w:rsidR="5C94B3D8" w:rsidRPr="6D33F6C0">
        <w:rPr>
          <w:sz w:val="24"/>
          <w:szCs w:val="24"/>
        </w:rPr>
        <w:t xml:space="preserve"> </w:t>
      </w:r>
      <w:r w:rsidR="0FC4F057" w:rsidRPr="6D33F6C0">
        <w:rPr>
          <w:sz w:val="24"/>
          <w:szCs w:val="24"/>
        </w:rPr>
        <w:t>not to control content</w:t>
      </w:r>
      <w:r w:rsidR="384848A8" w:rsidRPr="6D33F6C0">
        <w:rPr>
          <w:sz w:val="24"/>
          <w:szCs w:val="24"/>
        </w:rPr>
        <w:t xml:space="preserve">. </w:t>
      </w:r>
    </w:p>
    <w:p w14:paraId="2D57F8BF" w14:textId="42CDE4F7" w:rsidR="71700272" w:rsidRDefault="71700272" w:rsidP="6D33F6C0">
      <w:pPr>
        <w:rPr>
          <w:sz w:val="24"/>
          <w:szCs w:val="24"/>
        </w:rPr>
      </w:pPr>
      <w:r w:rsidRPr="6D33F6C0">
        <w:rPr>
          <w:sz w:val="24"/>
          <w:szCs w:val="24"/>
        </w:rPr>
        <w:t>Banners, flyers in parks and green spaces</w:t>
      </w:r>
    </w:p>
    <w:p w14:paraId="72525F00" w14:textId="5AD623FC" w:rsidR="71700272" w:rsidRDefault="71700272" w:rsidP="6D33F6C0">
      <w:pPr>
        <w:pStyle w:val="ListParagraph"/>
        <w:numPr>
          <w:ilvl w:val="0"/>
          <w:numId w:val="1"/>
        </w:numPr>
        <w:rPr>
          <w:sz w:val="24"/>
          <w:szCs w:val="24"/>
        </w:rPr>
      </w:pPr>
      <w:r w:rsidRPr="6D33F6C0">
        <w:rPr>
          <w:sz w:val="24"/>
          <w:szCs w:val="24"/>
        </w:rPr>
        <w:t>All banners and flyers</w:t>
      </w:r>
      <w:r w:rsidR="711A20F9" w:rsidRPr="6D33F6C0">
        <w:rPr>
          <w:sz w:val="24"/>
          <w:szCs w:val="24"/>
        </w:rPr>
        <w:t xml:space="preserve"> in city facilities/parks</w:t>
      </w:r>
      <w:r w:rsidRPr="6D33F6C0">
        <w:rPr>
          <w:sz w:val="24"/>
          <w:szCs w:val="24"/>
        </w:rPr>
        <w:t xml:space="preserve"> </w:t>
      </w:r>
      <w:r w:rsidR="003553EB" w:rsidRPr="6D33F6C0">
        <w:rPr>
          <w:sz w:val="24"/>
          <w:szCs w:val="24"/>
        </w:rPr>
        <w:t>must</w:t>
      </w:r>
      <w:r w:rsidRPr="6D33F6C0">
        <w:rPr>
          <w:sz w:val="24"/>
          <w:szCs w:val="24"/>
        </w:rPr>
        <w:t xml:space="preserve"> be pre-approved for location</w:t>
      </w:r>
      <w:r w:rsidR="002361BA" w:rsidRPr="6D33F6C0">
        <w:rPr>
          <w:sz w:val="24"/>
          <w:szCs w:val="24"/>
        </w:rPr>
        <w:t>;</w:t>
      </w:r>
      <w:r w:rsidRPr="6D33F6C0">
        <w:rPr>
          <w:sz w:val="24"/>
          <w:szCs w:val="24"/>
        </w:rPr>
        <w:t xml:space="preserve"> all printable materials must have a plan for installation and pick up of materials. Parks will not pick up expired banners and yard signs. </w:t>
      </w:r>
    </w:p>
    <w:p w14:paraId="25C06AE7" w14:textId="355480EE" w:rsidR="00617B52" w:rsidRPr="00F91317" w:rsidRDefault="00617B52" w:rsidP="6D33F6C0">
      <w:pPr>
        <w:rPr>
          <w:b/>
          <w:bCs/>
          <w:sz w:val="24"/>
          <w:szCs w:val="24"/>
        </w:rPr>
      </w:pPr>
      <w:r w:rsidRPr="6D33F6C0">
        <w:rPr>
          <w:b/>
          <w:bCs/>
          <w:sz w:val="24"/>
          <w:szCs w:val="24"/>
        </w:rPr>
        <w:t xml:space="preserve">City Reports: </w:t>
      </w:r>
    </w:p>
    <w:p w14:paraId="71009174" w14:textId="467701AA" w:rsidR="00617B52" w:rsidRDefault="00617B52" w:rsidP="6D33F6C0">
      <w:pPr>
        <w:rPr>
          <w:sz w:val="24"/>
          <w:szCs w:val="24"/>
        </w:rPr>
      </w:pPr>
      <w:r w:rsidRPr="6D33F6C0">
        <w:rPr>
          <w:sz w:val="24"/>
          <w:szCs w:val="24"/>
        </w:rPr>
        <w:t xml:space="preserve">GTP writes a </w:t>
      </w:r>
      <w:r w:rsidR="00F91317" w:rsidRPr="6D33F6C0">
        <w:rPr>
          <w:sz w:val="24"/>
          <w:szCs w:val="24"/>
        </w:rPr>
        <w:t>biweekly report</w:t>
      </w:r>
      <w:r w:rsidRPr="6D33F6C0">
        <w:rPr>
          <w:sz w:val="24"/>
          <w:szCs w:val="24"/>
        </w:rPr>
        <w:t xml:space="preserve"> that updates </w:t>
      </w:r>
      <w:proofErr w:type="gramStart"/>
      <w:r w:rsidRPr="6D33F6C0">
        <w:rPr>
          <w:sz w:val="24"/>
          <w:szCs w:val="24"/>
        </w:rPr>
        <w:t>City</w:t>
      </w:r>
      <w:proofErr w:type="gramEnd"/>
      <w:r w:rsidRPr="6D33F6C0">
        <w:rPr>
          <w:sz w:val="24"/>
          <w:szCs w:val="24"/>
        </w:rPr>
        <w:t xml:space="preserve"> Council and the Mayor</w:t>
      </w:r>
      <w:r w:rsidR="00F045FC" w:rsidRPr="6D33F6C0">
        <w:rPr>
          <w:sz w:val="24"/>
          <w:szCs w:val="24"/>
        </w:rPr>
        <w:t>'</w:t>
      </w:r>
      <w:r w:rsidRPr="6D33F6C0">
        <w:rPr>
          <w:sz w:val="24"/>
          <w:szCs w:val="24"/>
        </w:rPr>
        <w:t xml:space="preserve">s office on current happenings within Tukwila. Please </w:t>
      </w:r>
      <w:r w:rsidR="00F91317" w:rsidRPr="6D33F6C0">
        <w:rPr>
          <w:sz w:val="24"/>
          <w:szCs w:val="24"/>
        </w:rPr>
        <w:t>email the GTP Coordinator</w:t>
      </w:r>
      <w:r w:rsidRPr="6D33F6C0">
        <w:rPr>
          <w:sz w:val="24"/>
          <w:szCs w:val="24"/>
        </w:rPr>
        <w:t xml:space="preserve"> </w:t>
      </w:r>
      <w:r w:rsidR="00F91317" w:rsidRPr="6D33F6C0">
        <w:rPr>
          <w:sz w:val="24"/>
          <w:szCs w:val="24"/>
        </w:rPr>
        <w:t xml:space="preserve">2-3 photos and a </w:t>
      </w:r>
      <w:r w:rsidR="00F045FC" w:rsidRPr="6D33F6C0">
        <w:rPr>
          <w:sz w:val="24"/>
          <w:szCs w:val="24"/>
        </w:rPr>
        <w:t>few</w:t>
      </w:r>
      <w:r w:rsidR="00F91317" w:rsidRPr="6D33F6C0">
        <w:rPr>
          <w:sz w:val="24"/>
          <w:szCs w:val="24"/>
        </w:rPr>
        <w:t xml:space="preserve"> sentences </w:t>
      </w:r>
      <w:r w:rsidR="00D97F03" w:rsidRPr="00D97F03">
        <w:rPr>
          <w:sz w:val="24"/>
          <w:szCs w:val="24"/>
        </w:rPr>
        <w:t>of any programming, crew work, or volunteer events in Tukwila within a week</w:t>
      </w:r>
      <w:r w:rsidR="00F91317" w:rsidRPr="6D33F6C0">
        <w:rPr>
          <w:sz w:val="24"/>
          <w:szCs w:val="24"/>
        </w:rPr>
        <w:t xml:space="preserve">. </w:t>
      </w:r>
      <w:r w:rsidR="00F045FC" w:rsidRPr="6D33F6C0">
        <w:rPr>
          <w:sz w:val="24"/>
          <w:szCs w:val="24"/>
        </w:rPr>
        <w:t xml:space="preserve">This report is crucial to ensuring that </w:t>
      </w:r>
      <w:proofErr w:type="gramStart"/>
      <w:r w:rsidR="00F045FC" w:rsidRPr="6D33F6C0">
        <w:rPr>
          <w:sz w:val="24"/>
          <w:szCs w:val="24"/>
        </w:rPr>
        <w:t>City</w:t>
      </w:r>
      <w:proofErr w:type="gramEnd"/>
      <w:r w:rsidR="00F045FC" w:rsidRPr="6D33F6C0">
        <w:rPr>
          <w:sz w:val="24"/>
          <w:szCs w:val="24"/>
        </w:rPr>
        <w:t xml:space="preserve"> Council and the Mayor's office are aware of the impact </w:t>
      </w:r>
      <w:r w:rsidR="00F91317" w:rsidRPr="6D33F6C0">
        <w:rPr>
          <w:sz w:val="24"/>
          <w:szCs w:val="24"/>
        </w:rPr>
        <w:t>that is happening year around and the interest from partners and residents in healthy, sustainable parks and green spaces</w:t>
      </w:r>
      <w:r w:rsidR="00F045FC" w:rsidRPr="6D33F6C0">
        <w:rPr>
          <w:sz w:val="24"/>
          <w:szCs w:val="24"/>
        </w:rPr>
        <w:t xml:space="preserve"> in Tukwila.</w:t>
      </w:r>
    </w:p>
    <w:p w14:paraId="753F2E01" w14:textId="0E232E3C" w:rsidR="6CEB0F2B" w:rsidRDefault="6CEB0F2B" w:rsidP="6D33F6C0">
      <w:pPr>
        <w:rPr>
          <w:sz w:val="24"/>
          <w:szCs w:val="24"/>
        </w:rPr>
      </w:pPr>
      <w:r w:rsidRPr="6D33F6C0">
        <w:rPr>
          <w:sz w:val="24"/>
          <w:szCs w:val="24"/>
        </w:rPr>
        <w:t xml:space="preserve">Logo: </w:t>
      </w:r>
    </w:p>
    <w:p w14:paraId="7BB805BC" w14:textId="4FBD0B9E" w:rsidR="6CEB0F2B" w:rsidRDefault="6CEB0F2B" w:rsidP="6D33F6C0">
      <w:pPr>
        <w:rPr>
          <w:sz w:val="24"/>
          <w:szCs w:val="24"/>
        </w:rPr>
      </w:pPr>
      <w:r>
        <w:rPr>
          <w:noProof/>
        </w:rPr>
        <w:drawing>
          <wp:inline distT="0" distB="0" distL="0" distR="0" wp14:anchorId="730A3E29" wp14:editId="02257934">
            <wp:extent cx="4572000" cy="1857375"/>
            <wp:effectExtent l="0" t="0" r="0" b="0"/>
            <wp:docPr id="1710051442" name="Picture 171005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0051442"/>
                    <pic:cNvPicPr/>
                  </pic:nvPicPr>
                  <pic:blipFill>
                    <a:blip r:embed="rId10">
                      <a:extLst>
                        <a:ext uri="{28A0092B-C50C-407E-A947-70E740481C1C}">
                          <a14:useLocalDpi xmlns:a14="http://schemas.microsoft.com/office/drawing/2010/main" val="0"/>
                        </a:ext>
                      </a:extLst>
                    </a:blip>
                    <a:stretch>
                      <a:fillRect/>
                    </a:stretch>
                  </pic:blipFill>
                  <pic:spPr>
                    <a:xfrm>
                      <a:off x="0" y="0"/>
                      <a:ext cx="4572000" cy="1857375"/>
                    </a:xfrm>
                    <a:prstGeom prst="rect">
                      <a:avLst/>
                    </a:prstGeom>
                  </pic:spPr>
                </pic:pic>
              </a:graphicData>
            </a:graphic>
          </wp:inline>
        </w:drawing>
      </w:r>
    </w:p>
    <w:p w14:paraId="2AF6C3F9" w14:textId="2F845158" w:rsidR="6CEB0F2B" w:rsidRDefault="00BF2C4F" w:rsidP="6D33F6C0">
      <w:pPr>
        <w:rPr>
          <w:sz w:val="24"/>
          <w:szCs w:val="24"/>
        </w:rPr>
      </w:pPr>
      <w:r>
        <w:rPr>
          <w:noProof/>
        </w:rPr>
        <w:lastRenderedPageBreak/>
        <mc:AlternateContent>
          <mc:Choice Requires="wps">
            <w:drawing>
              <wp:anchor distT="0" distB="0" distL="114300" distR="114300" simplePos="0" relativeHeight="251658240" behindDoc="1" locked="0" layoutInCell="1" allowOverlap="1" wp14:anchorId="746C592D" wp14:editId="24142643">
                <wp:simplePos x="0" y="0"/>
                <wp:positionH relativeFrom="column">
                  <wp:posOffset>-76200</wp:posOffset>
                </wp:positionH>
                <wp:positionV relativeFrom="paragraph">
                  <wp:posOffset>192405</wp:posOffset>
                </wp:positionV>
                <wp:extent cx="5035550" cy="2108200"/>
                <wp:effectExtent l="0" t="0" r="0" b="6350"/>
                <wp:wrapNone/>
                <wp:docPr id="1577300559" name="Rectangle 1577300559"/>
                <wp:cNvGraphicFramePr/>
                <a:graphic xmlns:a="http://schemas.openxmlformats.org/drawingml/2006/main">
                  <a:graphicData uri="http://schemas.microsoft.com/office/word/2010/wordprocessingShape">
                    <wps:wsp>
                      <wps:cNvSpPr/>
                      <wps:spPr>
                        <a:xfrm>
                          <a:off x="0" y="0"/>
                          <a:ext cx="5035550" cy="2108200"/>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92C09" id="Rectangle 1577300559" o:spid="_x0000_s1026" style="position:absolute;margin-left:-6pt;margin-top:15.15pt;width:396.5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" fillcolor="#bfbfbf [2412]" stroked="f" strokeweight="1pt"/>
            </w:pict>
          </mc:Fallback>
        </mc:AlternateContent>
      </w:r>
      <w:r w:rsidR="6CEB0F2B" w:rsidRPr="6D33F6C0">
        <w:rPr>
          <w:sz w:val="24"/>
          <w:szCs w:val="24"/>
        </w:rPr>
        <w:t xml:space="preserve">In white: </w:t>
      </w:r>
    </w:p>
    <w:p w14:paraId="1B29FCC2" w14:textId="2A34328F" w:rsidR="6CEB0F2B" w:rsidRDefault="6CEB0F2B" w:rsidP="6D33F6C0">
      <w:pPr>
        <w:rPr>
          <w:sz w:val="24"/>
          <w:szCs w:val="24"/>
        </w:rPr>
      </w:pPr>
      <w:r>
        <w:rPr>
          <w:noProof/>
        </w:rPr>
        <w:drawing>
          <wp:inline distT="0" distB="0" distL="0" distR="0" wp14:anchorId="41EF0E9C" wp14:editId="2B812C06">
            <wp:extent cx="4572000" cy="1790700"/>
            <wp:effectExtent l="0" t="0" r="0" b="0"/>
            <wp:docPr id="1472023772" name="Picture 1472023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0237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1790700"/>
                    </a:xfrm>
                    <a:prstGeom prst="rect">
                      <a:avLst/>
                    </a:prstGeom>
                  </pic:spPr>
                </pic:pic>
              </a:graphicData>
            </a:graphic>
          </wp:inline>
        </w:drawing>
      </w:r>
    </w:p>
    <w:p w14:paraId="25F76D22" w14:textId="03270211" w:rsidR="3671BA4C" w:rsidRDefault="3671BA4C" w:rsidP="6D33F6C0">
      <w:pPr>
        <w:rPr>
          <w:sz w:val="24"/>
          <w:szCs w:val="24"/>
        </w:rPr>
      </w:pPr>
    </w:p>
    <w:sectPr w:rsidR="3671B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BD96"/>
    <w:multiLevelType w:val="hybridMultilevel"/>
    <w:tmpl w:val="F6B29D64"/>
    <w:lvl w:ilvl="0" w:tplc="7FEABA68">
      <w:start w:val="1"/>
      <w:numFmt w:val="decimal"/>
      <w:lvlText w:val="%1)"/>
      <w:lvlJc w:val="left"/>
      <w:pPr>
        <w:ind w:left="720" w:hanging="360"/>
      </w:pPr>
    </w:lvl>
    <w:lvl w:ilvl="1" w:tplc="BC5C8B66">
      <w:start w:val="1"/>
      <w:numFmt w:val="lowerLetter"/>
      <w:lvlText w:val="%2."/>
      <w:lvlJc w:val="left"/>
      <w:pPr>
        <w:ind w:left="1440" w:hanging="360"/>
      </w:pPr>
    </w:lvl>
    <w:lvl w:ilvl="2" w:tplc="48266330">
      <w:start w:val="1"/>
      <w:numFmt w:val="lowerRoman"/>
      <w:lvlText w:val="%3."/>
      <w:lvlJc w:val="right"/>
      <w:pPr>
        <w:ind w:left="2160" w:hanging="180"/>
      </w:pPr>
    </w:lvl>
    <w:lvl w:ilvl="3" w:tplc="9ECEAF42">
      <w:start w:val="1"/>
      <w:numFmt w:val="decimal"/>
      <w:lvlText w:val="%4."/>
      <w:lvlJc w:val="left"/>
      <w:pPr>
        <w:ind w:left="2880" w:hanging="360"/>
      </w:pPr>
    </w:lvl>
    <w:lvl w:ilvl="4" w:tplc="052CECFC">
      <w:start w:val="1"/>
      <w:numFmt w:val="lowerLetter"/>
      <w:lvlText w:val="%5."/>
      <w:lvlJc w:val="left"/>
      <w:pPr>
        <w:ind w:left="3600" w:hanging="360"/>
      </w:pPr>
    </w:lvl>
    <w:lvl w:ilvl="5" w:tplc="053ABBE2">
      <w:start w:val="1"/>
      <w:numFmt w:val="lowerRoman"/>
      <w:lvlText w:val="%6."/>
      <w:lvlJc w:val="right"/>
      <w:pPr>
        <w:ind w:left="4320" w:hanging="180"/>
      </w:pPr>
    </w:lvl>
    <w:lvl w:ilvl="6" w:tplc="46C8D5E4">
      <w:start w:val="1"/>
      <w:numFmt w:val="decimal"/>
      <w:lvlText w:val="%7."/>
      <w:lvlJc w:val="left"/>
      <w:pPr>
        <w:ind w:left="5040" w:hanging="360"/>
      </w:pPr>
    </w:lvl>
    <w:lvl w:ilvl="7" w:tplc="430A29DC">
      <w:start w:val="1"/>
      <w:numFmt w:val="lowerLetter"/>
      <w:lvlText w:val="%8."/>
      <w:lvlJc w:val="left"/>
      <w:pPr>
        <w:ind w:left="5760" w:hanging="360"/>
      </w:pPr>
    </w:lvl>
    <w:lvl w:ilvl="8" w:tplc="6BF6209E">
      <w:start w:val="1"/>
      <w:numFmt w:val="lowerRoman"/>
      <w:lvlText w:val="%9."/>
      <w:lvlJc w:val="right"/>
      <w:pPr>
        <w:ind w:left="6480" w:hanging="180"/>
      </w:pPr>
    </w:lvl>
  </w:abstractNum>
  <w:abstractNum w:abstractNumId="1" w15:restartNumberingAfterBreak="0">
    <w:nsid w:val="0F48B304"/>
    <w:multiLevelType w:val="hybridMultilevel"/>
    <w:tmpl w:val="3E3C1638"/>
    <w:lvl w:ilvl="0" w:tplc="C6A8D65A">
      <w:start w:val="1"/>
      <w:numFmt w:val="bullet"/>
      <w:lvlText w:val=""/>
      <w:lvlJc w:val="left"/>
      <w:pPr>
        <w:ind w:left="720" w:hanging="360"/>
      </w:pPr>
      <w:rPr>
        <w:rFonts w:ascii="Symbol" w:hAnsi="Symbol" w:hint="default"/>
      </w:rPr>
    </w:lvl>
    <w:lvl w:ilvl="1" w:tplc="CF0EC11C">
      <w:start w:val="1"/>
      <w:numFmt w:val="bullet"/>
      <w:lvlText w:val="o"/>
      <w:lvlJc w:val="left"/>
      <w:pPr>
        <w:ind w:left="1440" w:hanging="360"/>
      </w:pPr>
      <w:rPr>
        <w:rFonts w:ascii="Courier New" w:hAnsi="Courier New" w:hint="default"/>
      </w:rPr>
    </w:lvl>
    <w:lvl w:ilvl="2" w:tplc="06E24494">
      <w:start w:val="1"/>
      <w:numFmt w:val="bullet"/>
      <w:lvlText w:val=""/>
      <w:lvlJc w:val="left"/>
      <w:pPr>
        <w:ind w:left="2160" w:hanging="360"/>
      </w:pPr>
      <w:rPr>
        <w:rFonts w:ascii="Wingdings" w:hAnsi="Wingdings" w:hint="default"/>
      </w:rPr>
    </w:lvl>
    <w:lvl w:ilvl="3" w:tplc="3840467A">
      <w:start w:val="1"/>
      <w:numFmt w:val="bullet"/>
      <w:lvlText w:val=""/>
      <w:lvlJc w:val="left"/>
      <w:pPr>
        <w:ind w:left="2880" w:hanging="360"/>
      </w:pPr>
      <w:rPr>
        <w:rFonts w:ascii="Symbol" w:hAnsi="Symbol" w:hint="default"/>
      </w:rPr>
    </w:lvl>
    <w:lvl w:ilvl="4" w:tplc="122C81C6">
      <w:start w:val="1"/>
      <w:numFmt w:val="bullet"/>
      <w:lvlText w:val="o"/>
      <w:lvlJc w:val="left"/>
      <w:pPr>
        <w:ind w:left="3600" w:hanging="360"/>
      </w:pPr>
      <w:rPr>
        <w:rFonts w:ascii="Courier New" w:hAnsi="Courier New" w:hint="default"/>
      </w:rPr>
    </w:lvl>
    <w:lvl w:ilvl="5" w:tplc="220C6DAC">
      <w:start w:val="1"/>
      <w:numFmt w:val="bullet"/>
      <w:lvlText w:val=""/>
      <w:lvlJc w:val="left"/>
      <w:pPr>
        <w:ind w:left="4320" w:hanging="360"/>
      </w:pPr>
      <w:rPr>
        <w:rFonts w:ascii="Wingdings" w:hAnsi="Wingdings" w:hint="default"/>
      </w:rPr>
    </w:lvl>
    <w:lvl w:ilvl="6" w:tplc="FC12E314">
      <w:start w:val="1"/>
      <w:numFmt w:val="bullet"/>
      <w:lvlText w:val=""/>
      <w:lvlJc w:val="left"/>
      <w:pPr>
        <w:ind w:left="5040" w:hanging="360"/>
      </w:pPr>
      <w:rPr>
        <w:rFonts w:ascii="Symbol" w:hAnsi="Symbol" w:hint="default"/>
      </w:rPr>
    </w:lvl>
    <w:lvl w:ilvl="7" w:tplc="2AB6D928">
      <w:start w:val="1"/>
      <w:numFmt w:val="bullet"/>
      <w:lvlText w:val="o"/>
      <w:lvlJc w:val="left"/>
      <w:pPr>
        <w:ind w:left="5760" w:hanging="360"/>
      </w:pPr>
      <w:rPr>
        <w:rFonts w:ascii="Courier New" w:hAnsi="Courier New" w:hint="default"/>
      </w:rPr>
    </w:lvl>
    <w:lvl w:ilvl="8" w:tplc="5358D7B2">
      <w:start w:val="1"/>
      <w:numFmt w:val="bullet"/>
      <w:lvlText w:val=""/>
      <w:lvlJc w:val="left"/>
      <w:pPr>
        <w:ind w:left="6480" w:hanging="360"/>
      </w:pPr>
      <w:rPr>
        <w:rFonts w:ascii="Wingdings" w:hAnsi="Wingdings" w:hint="default"/>
      </w:rPr>
    </w:lvl>
  </w:abstractNum>
  <w:abstractNum w:abstractNumId="2" w15:restartNumberingAfterBreak="0">
    <w:nsid w:val="164A3B43"/>
    <w:multiLevelType w:val="hybridMultilevel"/>
    <w:tmpl w:val="1456AD5C"/>
    <w:lvl w:ilvl="0" w:tplc="4F4A46B8">
      <w:start w:val="1"/>
      <w:numFmt w:val="bullet"/>
      <w:lvlText w:val=""/>
      <w:lvlJc w:val="left"/>
      <w:pPr>
        <w:ind w:left="720" w:hanging="360"/>
      </w:pPr>
      <w:rPr>
        <w:rFonts w:ascii="Symbol" w:hAnsi="Symbol" w:hint="default"/>
      </w:rPr>
    </w:lvl>
    <w:lvl w:ilvl="1" w:tplc="924CDEDE">
      <w:start w:val="1"/>
      <w:numFmt w:val="bullet"/>
      <w:lvlText w:val="o"/>
      <w:lvlJc w:val="left"/>
      <w:pPr>
        <w:ind w:left="1440" w:hanging="360"/>
      </w:pPr>
      <w:rPr>
        <w:rFonts w:ascii="Courier New" w:hAnsi="Courier New" w:hint="default"/>
      </w:rPr>
    </w:lvl>
    <w:lvl w:ilvl="2" w:tplc="A49A53D2">
      <w:start w:val="1"/>
      <w:numFmt w:val="bullet"/>
      <w:lvlText w:val=""/>
      <w:lvlJc w:val="left"/>
      <w:pPr>
        <w:ind w:left="2160" w:hanging="360"/>
      </w:pPr>
      <w:rPr>
        <w:rFonts w:ascii="Wingdings" w:hAnsi="Wingdings" w:hint="default"/>
      </w:rPr>
    </w:lvl>
    <w:lvl w:ilvl="3" w:tplc="02B6802A">
      <w:start w:val="1"/>
      <w:numFmt w:val="bullet"/>
      <w:lvlText w:val=""/>
      <w:lvlJc w:val="left"/>
      <w:pPr>
        <w:ind w:left="2880" w:hanging="360"/>
      </w:pPr>
      <w:rPr>
        <w:rFonts w:ascii="Symbol" w:hAnsi="Symbol" w:hint="default"/>
      </w:rPr>
    </w:lvl>
    <w:lvl w:ilvl="4" w:tplc="40B02DB0">
      <w:start w:val="1"/>
      <w:numFmt w:val="bullet"/>
      <w:lvlText w:val="o"/>
      <w:lvlJc w:val="left"/>
      <w:pPr>
        <w:ind w:left="3600" w:hanging="360"/>
      </w:pPr>
      <w:rPr>
        <w:rFonts w:ascii="Courier New" w:hAnsi="Courier New" w:hint="default"/>
      </w:rPr>
    </w:lvl>
    <w:lvl w:ilvl="5" w:tplc="338A7ED4">
      <w:start w:val="1"/>
      <w:numFmt w:val="bullet"/>
      <w:lvlText w:val=""/>
      <w:lvlJc w:val="left"/>
      <w:pPr>
        <w:ind w:left="4320" w:hanging="360"/>
      </w:pPr>
      <w:rPr>
        <w:rFonts w:ascii="Wingdings" w:hAnsi="Wingdings" w:hint="default"/>
      </w:rPr>
    </w:lvl>
    <w:lvl w:ilvl="6" w:tplc="05CA57BE">
      <w:start w:val="1"/>
      <w:numFmt w:val="bullet"/>
      <w:lvlText w:val=""/>
      <w:lvlJc w:val="left"/>
      <w:pPr>
        <w:ind w:left="5040" w:hanging="360"/>
      </w:pPr>
      <w:rPr>
        <w:rFonts w:ascii="Symbol" w:hAnsi="Symbol" w:hint="default"/>
      </w:rPr>
    </w:lvl>
    <w:lvl w:ilvl="7" w:tplc="8C283E24">
      <w:start w:val="1"/>
      <w:numFmt w:val="bullet"/>
      <w:lvlText w:val="o"/>
      <w:lvlJc w:val="left"/>
      <w:pPr>
        <w:ind w:left="5760" w:hanging="360"/>
      </w:pPr>
      <w:rPr>
        <w:rFonts w:ascii="Courier New" w:hAnsi="Courier New" w:hint="default"/>
      </w:rPr>
    </w:lvl>
    <w:lvl w:ilvl="8" w:tplc="3976F1B6">
      <w:start w:val="1"/>
      <w:numFmt w:val="bullet"/>
      <w:lvlText w:val=""/>
      <w:lvlJc w:val="left"/>
      <w:pPr>
        <w:ind w:left="6480" w:hanging="360"/>
      </w:pPr>
      <w:rPr>
        <w:rFonts w:ascii="Wingdings" w:hAnsi="Wingdings" w:hint="default"/>
      </w:rPr>
    </w:lvl>
  </w:abstractNum>
  <w:abstractNum w:abstractNumId="3" w15:restartNumberingAfterBreak="0">
    <w:nsid w:val="1F3F7182"/>
    <w:multiLevelType w:val="hybridMultilevel"/>
    <w:tmpl w:val="BC6A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D25B5"/>
    <w:multiLevelType w:val="hybridMultilevel"/>
    <w:tmpl w:val="5E22C318"/>
    <w:lvl w:ilvl="0" w:tplc="1F86B49C">
      <w:start w:val="1"/>
      <w:numFmt w:val="bullet"/>
      <w:lvlText w:val=""/>
      <w:lvlJc w:val="left"/>
      <w:pPr>
        <w:ind w:left="720" w:hanging="360"/>
      </w:pPr>
      <w:rPr>
        <w:rFonts w:ascii="Symbol" w:hAnsi="Symbol" w:hint="default"/>
      </w:rPr>
    </w:lvl>
    <w:lvl w:ilvl="1" w:tplc="5F383CA2">
      <w:start w:val="1"/>
      <w:numFmt w:val="bullet"/>
      <w:lvlText w:val="o"/>
      <w:lvlJc w:val="left"/>
      <w:pPr>
        <w:ind w:left="1440" w:hanging="360"/>
      </w:pPr>
      <w:rPr>
        <w:rFonts w:ascii="Courier New" w:hAnsi="Courier New" w:hint="default"/>
      </w:rPr>
    </w:lvl>
    <w:lvl w:ilvl="2" w:tplc="7BECA604">
      <w:start w:val="1"/>
      <w:numFmt w:val="bullet"/>
      <w:lvlText w:val=""/>
      <w:lvlJc w:val="left"/>
      <w:pPr>
        <w:ind w:left="2160" w:hanging="360"/>
      </w:pPr>
      <w:rPr>
        <w:rFonts w:ascii="Wingdings" w:hAnsi="Wingdings" w:hint="default"/>
      </w:rPr>
    </w:lvl>
    <w:lvl w:ilvl="3" w:tplc="99501A1E">
      <w:start w:val="1"/>
      <w:numFmt w:val="bullet"/>
      <w:lvlText w:val=""/>
      <w:lvlJc w:val="left"/>
      <w:pPr>
        <w:ind w:left="2880" w:hanging="360"/>
      </w:pPr>
      <w:rPr>
        <w:rFonts w:ascii="Symbol" w:hAnsi="Symbol" w:hint="default"/>
      </w:rPr>
    </w:lvl>
    <w:lvl w:ilvl="4" w:tplc="590CBAE4">
      <w:start w:val="1"/>
      <w:numFmt w:val="bullet"/>
      <w:lvlText w:val="o"/>
      <w:lvlJc w:val="left"/>
      <w:pPr>
        <w:ind w:left="3600" w:hanging="360"/>
      </w:pPr>
      <w:rPr>
        <w:rFonts w:ascii="Courier New" w:hAnsi="Courier New" w:hint="default"/>
      </w:rPr>
    </w:lvl>
    <w:lvl w:ilvl="5" w:tplc="2E64247C">
      <w:start w:val="1"/>
      <w:numFmt w:val="bullet"/>
      <w:lvlText w:val=""/>
      <w:lvlJc w:val="left"/>
      <w:pPr>
        <w:ind w:left="4320" w:hanging="360"/>
      </w:pPr>
      <w:rPr>
        <w:rFonts w:ascii="Wingdings" w:hAnsi="Wingdings" w:hint="default"/>
      </w:rPr>
    </w:lvl>
    <w:lvl w:ilvl="6" w:tplc="0C243A48">
      <w:start w:val="1"/>
      <w:numFmt w:val="bullet"/>
      <w:lvlText w:val=""/>
      <w:lvlJc w:val="left"/>
      <w:pPr>
        <w:ind w:left="5040" w:hanging="360"/>
      </w:pPr>
      <w:rPr>
        <w:rFonts w:ascii="Symbol" w:hAnsi="Symbol" w:hint="default"/>
      </w:rPr>
    </w:lvl>
    <w:lvl w:ilvl="7" w:tplc="4998AC12">
      <w:start w:val="1"/>
      <w:numFmt w:val="bullet"/>
      <w:lvlText w:val="o"/>
      <w:lvlJc w:val="left"/>
      <w:pPr>
        <w:ind w:left="5760" w:hanging="360"/>
      </w:pPr>
      <w:rPr>
        <w:rFonts w:ascii="Courier New" w:hAnsi="Courier New" w:hint="default"/>
      </w:rPr>
    </w:lvl>
    <w:lvl w:ilvl="8" w:tplc="A3D6C96C">
      <w:start w:val="1"/>
      <w:numFmt w:val="bullet"/>
      <w:lvlText w:val=""/>
      <w:lvlJc w:val="left"/>
      <w:pPr>
        <w:ind w:left="6480" w:hanging="360"/>
      </w:pPr>
      <w:rPr>
        <w:rFonts w:ascii="Wingdings" w:hAnsi="Wingdings" w:hint="default"/>
      </w:rPr>
    </w:lvl>
  </w:abstractNum>
  <w:abstractNum w:abstractNumId="5" w15:restartNumberingAfterBreak="0">
    <w:nsid w:val="33CB5C45"/>
    <w:multiLevelType w:val="hybridMultilevel"/>
    <w:tmpl w:val="4622E146"/>
    <w:lvl w:ilvl="0" w:tplc="D534AD56">
      <w:start w:val="1"/>
      <w:numFmt w:val="bullet"/>
      <w:lvlText w:val=""/>
      <w:lvlJc w:val="left"/>
      <w:pPr>
        <w:ind w:left="720" w:hanging="360"/>
      </w:pPr>
      <w:rPr>
        <w:rFonts w:ascii="Symbol" w:hAnsi="Symbol" w:hint="default"/>
      </w:rPr>
    </w:lvl>
    <w:lvl w:ilvl="1" w:tplc="6E682762">
      <w:start w:val="1"/>
      <w:numFmt w:val="bullet"/>
      <w:lvlText w:val="o"/>
      <w:lvlJc w:val="left"/>
      <w:pPr>
        <w:ind w:left="1440" w:hanging="360"/>
      </w:pPr>
      <w:rPr>
        <w:rFonts w:ascii="Courier New" w:hAnsi="Courier New" w:hint="default"/>
      </w:rPr>
    </w:lvl>
    <w:lvl w:ilvl="2" w:tplc="68D66FAA">
      <w:start w:val="1"/>
      <w:numFmt w:val="bullet"/>
      <w:lvlText w:val=""/>
      <w:lvlJc w:val="left"/>
      <w:pPr>
        <w:ind w:left="2160" w:hanging="360"/>
      </w:pPr>
      <w:rPr>
        <w:rFonts w:ascii="Wingdings" w:hAnsi="Wingdings" w:hint="default"/>
      </w:rPr>
    </w:lvl>
    <w:lvl w:ilvl="3" w:tplc="464C689E">
      <w:start w:val="1"/>
      <w:numFmt w:val="bullet"/>
      <w:lvlText w:val=""/>
      <w:lvlJc w:val="left"/>
      <w:pPr>
        <w:ind w:left="2880" w:hanging="360"/>
      </w:pPr>
      <w:rPr>
        <w:rFonts w:ascii="Symbol" w:hAnsi="Symbol" w:hint="default"/>
      </w:rPr>
    </w:lvl>
    <w:lvl w:ilvl="4" w:tplc="E648F190">
      <w:start w:val="1"/>
      <w:numFmt w:val="bullet"/>
      <w:lvlText w:val="o"/>
      <w:lvlJc w:val="left"/>
      <w:pPr>
        <w:ind w:left="3600" w:hanging="360"/>
      </w:pPr>
      <w:rPr>
        <w:rFonts w:ascii="Courier New" w:hAnsi="Courier New" w:hint="default"/>
      </w:rPr>
    </w:lvl>
    <w:lvl w:ilvl="5" w:tplc="E67E0728">
      <w:start w:val="1"/>
      <w:numFmt w:val="bullet"/>
      <w:lvlText w:val=""/>
      <w:lvlJc w:val="left"/>
      <w:pPr>
        <w:ind w:left="4320" w:hanging="360"/>
      </w:pPr>
      <w:rPr>
        <w:rFonts w:ascii="Wingdings" w:hAnsi="Wingdings" w:hint="default"/>
      </w:rPr>
    </w:lvl>
    <w:lvl w:ilvl="6" w:tplc="C332F9AC">
      <w:start w:val="1"/>
      <w:numFmt w:val="bullet"/>
      <w:lvlText w:val=""/>
      <w:lvlJc w:val="left"/>
      <w:pPr>
        <w:ind w:left="5040" w:hanging="360"/>
      </w:pPr>
      <w:rPr>
        <w:rFonts w:ascii="Symbol" w:hAnsi="Symbol" w:hint="default"/>
      </w:rPr>
    </w:lvl>
    <w:lvl w:ilvl="7" w:tplc="EA6E143A">
      <w:start w:val="1"/>
      <w:numFmt w:val="bullet"/>
      <w:lvlText w:val="o"/>
      <w:lvlJc w:val="left"/>
      <w:pPr>
        <w:ind w:left="5760" w:hanging="360"/>
      </w:pPr>
      <w:rPr>
        <w:rFonts w:ascii="Courier New" w:hAnsi="Courier New" w:hint="default"/>
      </w:rPr>
    </w:lvl>
    <w:lvl w:ilvl="8" w:tplc="78364D92">
      <w:start w:val="1"/>
      <w:numFmt w:val="bullet"/>
      <w:lvlText w:val=""/>
      <w:lvlJc w:val="left"/>
      <w:pPr>
        <w:ind w:left="6480" w:hanging="360"/>
      </w:pPr>
      <w:rPr>
        <w:rFonts w:ascii="Wingdings" w:hAnsi="Wingdings" w:hint="default"/>
      </w:rPr>
    </w:lvl>
  </w:abstractNum>
  <w:abstractNum w:abstractNumId="6" w15:restartNumberingAfterBreak="0">
    <w:nsid w:val="53602A99"/>
    <w:multiLevelType w:val="hybridMultilevel"/>
    <w:tmpl w:val="82AEE0B4"/>
    <w:lvl w:ilvl="0" w:tplc="DA50BBFA">
      <w:start w:val="1"/>
      <w:numFmt w:val="bullet"/>
      <w:lvlText w:val=""/>
      <w:lvlJc w:val="left"/>
      <w:pPr>
        <w:ind w:left="720" w:hanging="360"/>
      </w:pPr>
      <w:rPr>
        <w:rFonts w:ascii="Symbol" w:hAnsi="Symbol" w:hint="default"/>
      </w:rPr>
    </w:lvl>
    <w:lvl w:ilvl="1" w:tplc="F644507C">
      <w:start w:val="1"/>
      <w:numFmt w:val="bullet"/>
      <w:lvlText w:val="o"/>
      <w:lvlJc w:val="left"/>
      <w:pPr>
        <w:ind w:left="1440" w:hanging="360"/>
      </w:pPr>
      <w:rPr>
        <w:rFonts w:ascii="Courier New" w:hAnsi="Courier New" w:hint="default"/>
      </w:rPr>
    </w:lvl>
    <w:lvl w:ilvl="2" w:tplc="2C88AD64">
      <w:start w:val="1"/>
      <w:numFmt w:val="bullet"/>
      <w:lvlText w:val=""/>
      <w:lvlJc w:val="left"/>
      <w:pPr>
        <w:ind w:left="2160" w:hanging="360"/>
      </w:pPr>
      <w:rPr>
        <w:rFonts w:ascii="Wingdings" w:hAnsi="Wingdings" w:hint="default"/>
      </w:rPr>
    </w:lvl>
    <w:lvl w:ilvl="3" w:tplc="4BAA40F8">
      <w:start w:val="1"/>
      <w:numFmt w:val="bullet"/>
      <w:lvlText w:val=""/>
      <w:lvlJc w:val="left"/>
      <w:pPr>
        <w:ind w:left="2880" w:hanging="360"/>
      </w:pPr>
      <w:rPr>
        <w:rFonts w:ascii="Symbol" w:hAnsi="Symbol" w:hint="default"/>
      </w:rPr>
    </w:lvl>
    <w:lvl w:ilvl="4" w:tplc="E3DE785C">
      <w:start w:val="1"/>
      <w:numFmt w:val="bullet"/>
      <w:lvlText w:val="o"/>
      <w:lvlJc w:val="left"/>
      <w:pPr>
        <w:ind w:left="3600" w:hanging="360"/>
      </w:pPr>
      <w:rPr>
        <w:rFonts w:ascii="Courier New" w:hAnsi="Courier New" w:hint="default"/>
      </w:rPr>
    </w:lvl>
    <w:lvl w:ilvl="5" w:tplc="E540785E">
      <w:start w:val="1"/>
      <w:numFmt w:val="bullet"/>
      <w:lvlText w:val=""/>
      <w:lvlJc w:val="left"/>
      <w:pPr>
        <w:ind w:left="4320" w:hanging="360"/>
      </w:pPr>
      <w:rPr>
        <w:rFonts w:ascii="Wingdings" w:hAnsi="Wingdings" w:hint="default"/>
      </w:rPr>
    </w:lvl>
    <w:lvl w:ilvl="6" w:tplc="52C491BC">
      <w:start w:val="1"/>
      <w:numFmt w:val="bullet"/>
      <w:lvlText w:val=""/>
      <w:lvlJc w:val="left"/>
      <w:pPr>
        <w:ind w:left="5040" w:hanging="360"/>
      </w:pPr>
      <w:rPr>
        <w:rFonts w:ascii="Symbol" w:hAnsi="Symbol" w:hint="default"/>
      </w:rPr>
    </w:lvl>
    <w:lvl w:ilvl="7" w:tplc="8632C35A">
      <w:start w:val="1"/>
      <w:numFmt w:val="bullet"/>
      <w:lvlText w:val="o"/>
      <w:lvlJc w:val="left"/>
      <w:pPr>
        <w:ind w:left="5760" w:hanging="360"/>
      </w:pPr>
      <w:rPr>
        <w:rFonts w:ascii="Courier New" w:hAnsi="Courier New" w:hint="default"/>
      </w:rPr>
    </w:lvl>
    <w:lvl w:ilvl="8" w:tplc="0BC250D2">
      <w:start w:val="1"/>
      <w:numFmt w:val="bullet"/>
      <w:lvlText w:val=""/>
      <w:lvlJc w:val="left"/>
      <w:pPr>
        <w:ind w:left="6480" w:hanging="360"/>
      </w:pPr>
      <w:rPr>
        <w:rFonts w:ascii="Wingdings" w:hAnsi="Wingdings" w:hint="default"/>
      </w:rPr>
    </w:lvl>
  </w:abstractNum>
  <w:abstractNum w:abstractNumId="7" w15:restartNumberingAfterBreak="0">
    <w:nsid w:val="5FCF21A8"/>
    <w:multiLevelType w:val="hybridMultilevel"/>
    <w:tmpl w:val="6FF8FCCE"/>
    <w:lvl w:ilvl="0" w:tplc="0FE64068">
      <w:start w:val="1"/>
      <w:numFmt w:val="bullet"/>
      <w:lvlText w:val=""/>
      <w:lvlJc w:val="left"/>
      <w:pPr>
        <w:ind w:left="720" w:hanging="360"/>
      </w:pPr>
      <w:rPr>
        <w:rFonts w:ascii="Symbol" w:hAnsi="Symbol" w:hint="default"/>
      </w:rPr>
    </w:lvl>
    <w:lvl w:ilvl="1" w:tplc="25C44668">
      <w:start w:val="1"/>
      <w:numFmt w:val="bullet"/>
      <w:lvlText w:val="o"/>
      <w:lvlJc w:val="left"/>
      <w:pPr>
        <w:ind w:left="1440" w:hanging="360"/>
      </w:pPr>
      <w:rPr>
        <w:rFonts w:ascii="Courier New" w:hAnsi="Courier New" w:hint="default"/>
      </w:rPr>
    </w:lvl>
    <w:lvl w:ilvl="2" w:tplc="790A162C">
      <w:start w:val="1"/>
      <w:numFmt w:val="bullet"/>
      <w:lvlText w:val=""/>
      <w:lvlJc w:val="left"/>
      <w:pPr>
        <w:ind w:left="2160" w:hanging="360"/>
      </w:pPr>
      <w:rPr>
        <w:rFonts w:ascii="Wingdings" w:hAnsi="Wingdings" w:hint="default"/>
      </w:rPr>
    </w:lvl>
    <w:lvl w:ilvl="3" w:tplc="0F327156">
      <w:start w:val="1"/>
      <w:numFmt w:val="bullet"/>
      <w:lvlText w:val=""/>
      <w:lvlJc w:val="left"/>
      <w:pPr>
        <w:ind w:left="2880" w:hanging="360"/>
      </w:pPr>
      <w:rPr>
        <w:rFonts w:ascii="Symbol" w:hAnsi="Symbol" w:hint="default"/>
      </w:rPr>
    </w:lvl>
    <w:lvl w:ilvl="4" w:tplc="74BA94CE">
      <w:start w:val="1"/>
      <w:numFmt w:val="bullet"/>
      <w:lvlText w:val="o"/>
      <w:lvlJc w:val="left"/>
      <w:pPr>
        <w:ind w:left="3600" w:hanging="360"/>
      </w:pPr>
      <w:rPr>
        <w:rFonts w:ascii="Courier New" w:hAnsi="Courier New" w:hint="default"/>
      </w:rPr>
    </w:lvl>
    <w:lvl w:ilvl="5" w:tplc="1486CB28">
      <w:start w:val="1"/>
      <w:numFmt w:val="bullet"/>
      <w:lvlText w:val=""/>
      <w:lvlJc w:val="left"/>
      <w:pPr>
        <w:ind w:left="4320" w:hanging="360"/>
      </w:pPr>
      <w:rPr>
        <w:rFonts w:ascii="Wingdings" w:hAnsi="Wingdings" w:hint="default"/>
      </w:rPr>
    </w:lvl>
    <w:lvl w:ilvl="6" w:tplc="3D8A3068">
      <w:start w:val="1"/>
      <w:numFmt w:val="bullet"/>
      <w:lvlText w:val=""/>
      <w:lvlJc w:val="left"/>
      <w:pPr>
        <w:ind w:left="5040" w:hanging="360"/>
      </w:pPr>
      <w:rPr>
        <w:rFonts w:ascii="Symbol" w:hAnsi="Symbol" w:hint="default"/>
      </w:rPr>
    </w:lvl>
    <w:lvl w:ilvl="7" w:tplc="649C38B2">
      <w:start w:val="1"/>
      <w:numFmt w:val="bullet"/>
      <w:lvlText w:val="o"/>
      <w:lvlJc w:val="left"/>
      <w:pPr>
        <w:ind w:left="5760" w:hanging="360"/>
      </w:pPr>
      <w:rPr>
        <w:rFonts w:ascii="Courier New" w:hAnsi="Courier New" w:hint="default"/>
      </w:rPr>
    </w:lvl>
    <w:lvl w:ilvl="8" w:tplc="6A6E7DF6">
      <w:start w:val="1"/>
      <w:numFmt w:val="bullet"/>
      <w:lvlText w:val=""/>
      <w:lvlJc w:val="left"/>
      <w:pPr>
        <w:ind w:left="6480" w:hanging="360"/>
      </w:pPr>
      <w:rPr>
        <w:rFonts w:ascii="Wingdings" w:hAnsi="Wingdings" w:hint="default"/>
      </w:rPr>
    </w:lvl>
  </w:abstractNum>
  <w:num w:numId="1" w16cid:durableId="593711297">
    <w:abstractNumId w:val="7"/>
  </w:num>
  <w:num w:numId="2" w16cid:durableId="1939560479">
    <w:abstractNumId w:val="6"/>
  </w:num>
  <w:num w:numId="3" w16cid:durableId="1018048533">
    <w:abstractNumId w:val="2"/>
  </w:num>
  <w:num w:numId="4" w16cid:durableId="1929464744">
    <w:abstractNumId w:val="1"/>
  </w:num>
  <w:num w:numId="5" w16cid:durableId="2141682357">
    <w:abstractNumId w:val="5"/>
  </w:num>
  <w:num w:numId="6" w16cid:durableId="573904289">
    <w:abstractNumId w:val="0"/>
  </w:num>
  <w:num w:numId="7" w16cid:durableId="1964996425">
    <w:abstractNumId w:val="4"/>
  </w:num>
  <w:num w:numId="8" w16cid:durableId="1120876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O1NDKwsDQzNjIxszRU0lEKTi0uzszPAykwrgUAGpJvlCwAAAA="/>
  </w:docVars>
  <w:rsids>
    <w:rsidRoot w:val="0F4BBE72"/>
    <w:rsid w:val="0000007E"/>
    <w:rsid w:val="000A1757"/>
    <w:rsid w:val="000B6876"/>
    <w:rsid w:val="00103719"/>
    <w:rsid w:val="00210A79"/>
    <w:rsid w:val="002361BA"/>
    <w:rsid w:val="00243259"/>
    <w:rsid w:val="002807DA"/>
    <w:rsid w:val="002F1E54"/>
    <w:rsid w:val="003553EB"/>
    <w:rsid w:val="00373970"/>
    <w:rsid w:val="00373EEF"/>
    <w:rsid w:val="0048677C"/>
    <w:rsid w:val="00525625"/>
    <w:rsid w:val="0052589B"/>
    <w:rsid w:val="005370CE"/>
    <w:rsid w:val="00617B52"/>
    <w:rsid w:val="00945469"/>
    <w:rsid w:val="00A76256"/>
    <w:rsid w:val="00AE5007"/>
    <w:rsid w:val="00B36CFA"/>
    <w:rsid w:val="00B46912"/>
    <w:rsid w:val="00BE2BAD"/>
    <w:rsid w:val="00BE534A"/>
    <w:rsid w:val="00BF2C4F"/>
    <w:rsid w:val="00CC4B92"/>
    <w:rsid w:val="00CD0BE6"/>
    <w:rsid w:val="00D6359F"/>
    <w:rsid w:val="00D752E7"/>
    <w:rsid w:val="00D97F03"/>
    <w:rsid w:val="00E6676D"/>
    <w:rsid w:val="00F045FC"/>
    <w:rsid w:val="00F91317"/>
    <w:rsid w:val="01F03165"/>
    <w:rsid w:val="02FC773C"/>
    <w:rsid w:val="03491D93"/>
    <w:rsid w:val="048D1679"/>
    <w:rsid w:val="053234B9"/>
    <w:rsid w:val="05734CFB"/>
    <w:rsid w:val="05C75EDF"/>
    <w:rsid w:val="063E9C1F"/>
    <w:rsid w:val="06B5E2CD"/>
    <w:rsid w:val="072DC0F3"/>
    <w:rsid w:val="083F195D"/>
    <w:rsid w:val="0B48C8D8"/>
    <w:rsid w:val="0B50453A"/>
    <w:rsid w:val="0C0A6269"/>
    <w:rsid w:val="0C626536"/>
    <w:rsid w:val="0EC0F4B2"/>
    <w:rsid w:val="0EECE685"/>
    <w:rsid w:val="0F4BBE72"/>
    <w:rsid w:val="0FC4F057"/>
    <w:rsid w:val="10B1AFB4"/>
    <w:rsid w:val="111EB01F"/>
    <w:rsid w:val="130214B7"/>
    <w:rsid w:val="13250CAD"/>
    <w:rsid w:val="134EC2B8"/>
    <w:rsid w:val="13BDB8D4"/>
    <w:rsid w:val="14E2395D"/>
    <w:rsid w:val="17AEF509"/>
    <w:rsid w:val="1989DF16"/>
    <w:rsid w:val="1A5DA1B3"/>
    <w:rsid w:val="1ACE899C"/>
    <w:rsid w:val="1D35A91C"/>
    <w:rsid w:val="1D80C474"/>
    <w:rsid w:val="1E3EEFB7"/>
    <w:rsid w:val="1EBCAE1C"/>
    <w:rsid w:val="20F68C30"/>
    <w:rsid w:val="22C5C6DB"/>
    <w:rsid w:val="258BD659"/>
    <w:rsid w:val="279A9659"/>
    <w:rsid w:val="29B48995"/>
    <w:rsid w:val="2B0A6494"/>
    <w:rsid w:val="2B96A152"/>
    <w:rsid w:val="2D09474E"/>
    <w:rsid w:val="2D59C059"/>
    <w:rsid w:val="2DF97D62"/>
    <w:rsid w:val="2E0DA225"/>
    <w:rsid w:val="2F9BE10C"/>
    <w:rsid w:val="30E6BFD6"/>
    <w:rsid w:val="32A4F1C0"/>
    <w:rsid w:val="3375938B"/>
    <w:rsid w:val="35542E70"/>
    <w:rsid w:val="35A75D25"/>
    <w:rsid w:val="3671BA4C"/>
    <w:rsid w:val="37E64C58"/>
    <w:rsid w:val="384848A8"/>
    <w:rsid w:val="38F1D1BB"/>
    <w:rsid w:val="395A31F8"/>
    <w:rsid w:val="3998220D"/>
    <w:rsid w:val="3B580475"/>
    <w:rsid w:val="3C7E9470"/>
    <w:rsid w:val="3C8A62B4"/>
    <w:rsid w:val="3D099C32"/>
    <w:rsid w:val="3DA90561"/>
    <w:rsid w:val="40D72809"/>
    <w:rsid w:val="43F2905E"/>
    <w:rsid w:val="448192C8"/>
    <w:rsid w:val="44B9594F"/>
    <w:rsid w:val="479CF35A"/>
    <w:rsid w:val="4A19F4AE"/>
    <w:rsid w:val="4C1F0E3F"/>
    <w:rsid w:val="4C83BE21"/>
    <w:rsid w:val="4EFA6456"/>
    <w:rsid w:val="5074FA56"/>
    <w:rsid w:val="5197425D"/>
    <w:rsid w:val="51E3D9D3"/>
    <w:rsid w:val="522BAA34"/>
    <w:rsid w:val="545FAB0A"/>
    <w:rsid w:val="548048DB"/>
    <w:rsid w:val="5532D101"/>
    <w:rsid w:val="56332451"/>
    <w:rsid w:val="565CD42F"/>
    <w:rsid w:val="5771F896"/>
    <w:rsid w:val="579FA35C"/>
    <w:rsid w:val="57B31724"/>
    <w:rsid w:val="57CC1872"/>
    <w:rsid w:val="580C3DCA"/>
    <w:rsid w:val="597B3B81"/>
    <w:rsid w:val="5A1DB0D4"/>
    <w:rsid w:val="5A5E1BAB"/>
    <w:rsid w:val="5B3832D8"/>
    <w:rsid w:val="5BCA60D5"/>
    <w:rsid w:val="5C94B3D8"/>
    <w:rsid w:val="5EAFE78B"/>
    <w:rsid w:val="5F40BB3D"/>
    <w:rsid w:val="6226DBD8"/>
    <w:rsid w:val="634344BD"/>
    <w:rsid w:val="65AF00A2"/>
    <w:rsid w:val="65C03B79"/>
    <w:rsid w:val="66168CEA"/>
    <w:rsid w:val="68485684"/>
    <w:rsid w:val="692486FC"/>
    <w:rsid w:val="6958C18C"/>
    <w:rsid w:val="69C2BE7E"/>
    <w:rsid w:val="6A048408"/>
    <w:rsid w:val="6CC1E7BC"/>
    <w:rsid w:val="6CEB0F2B"/>
    <w:rsid w:val="6D33F6C0"/>
    <w:rsid w:val="6DCB4D5E"/>
    <w:rsid w:val="6F38900E"/>
    <w:rsid w:val="6F44A811"/>
    <w:rsid w:val="6F542BB0"/>
    <w:rsid w:val="702665E4"/>
    <w:rsid w:val="711A20F9"/>
    <w:rsid w:val="71506912"/>
    <w:rsid w:val="71700272"/>
    <w:rsid w:val="71C50B5F"/>
    <w:rsid w:val="73CD5FCE"/>
    <w:rsid w:val="7493BB0B"/>
    <w:rsid w:val="75479CD7"/>
    <w:rsid w:val="7555CBCF"/>
    <w:rsid w:val="7677CFD9"/>
    <w:rsid w:val="77316611"/>
    <w:rsid w:val="77D1A728"/>
    <w:rsid w:val="783177C9"/>
    <w:rsid w:val="7996E755"/>
    <w:rsid w:val="79A37C6E"/>
    <w:rsid w:val="7A303A56"/>
    <w:rsid w:val="7A3E0F09"/>
    <w:rsid w:val="7B6935E3"/>
    <w:rsid w:val="7C79E249"/>
    <w:rsid w:val="7F8B6602"/>
    <w:rsid w:val="7FA6F5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A3BFE"/>
  <w15:chartTrackingRefBased/>
  <w15:docId w15:val="{831159CC-FBB5-4BA0-8B74-E0F497F3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na.perry@tukwilawa.go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hyperlink" Target="http://www.Tukwilawa.gov/greentukwi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3cd81a-6225-4ad0-8940-a6ae4db942c7">
      <Terms xmlns="http://schemas.microsoft.com/office/infopath/2007/PartnerControls"/>
    </lcf76f155ced4ddcb4097134ff3c332f>
    <TaxCatchAll xmlns="7d3fc0f2-90c9-40a9-8deb-4da731dcc1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337398F1FA62409A8ECC69A49F157F" ma:contentTypeVersion="15" ma:contentTypeDescription="Create a new document." ma:contentTypeScope="" ma:versionID="f282caae8d83c59dc080e165aeec13c1">
  <xsd:schema xmlns:xsd="http://www.w3.org/2001/XMLSchema" xmlns:xs="http://www.w3.org/2001/XMLSchema" xmlns:p="http://schemas.microsoft.com/office/2006/metadata/properties" xmlns:ns2="a03cd81a-6225-4ad0-8940-a6ae4db942c7" xmlns:ns3="7d3fc0f2-90c9-40a9-8deb-4da731dcc1d8" targetNamespace="http://schemas.microsoft.com/office/2006/metadata/properties" ma:root="true" ma:fieldsID="8fe379b69eabecd5e50222585e02733b" ns2:_="" ns3:_="">
    <xsd:import namespace="a03cd81a-6225-4ad0-8940-a6ae4db942c7"/>
    <xsd:import namespace="7d3fc0f2-90c9-40a9-8deb-4da731dcc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cd81a-6225-4ad0-8940-a6ae4db94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f643e97-3fd7-49cc-b1b7-5973caefa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3fc0f2-90c9-40a9-8deb-4da731dcc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641c315-657f-4bf6-8b1d-2f5dcc5a4f2b}" ma:internalName="TaxCatchAll" ma:showField="CatchAllData" ma:web="7d3fc0f2-90c9-40a9-8deb-4da731dc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1F6AE-20E6-4B40-BEED-A1505854BC0C}">
  <ds:schemaRefs>
    <ds:schemaRef ds:uri="http://schemas.microsoft.com/sharepoint/v3/contenttype/forms"/>
  </ds:schemaRefs>
</ds:datastoreItem>
</file>

<file path=customXml/itemProps2.xml><?xml version="1.0" encoding="utf-8"?>
<ds:datastoreItem xmlns:ds="http://schemas.openxmlformats.org/officeDocument/2006/customXml" ds:itemID="{130F6E77-0A46-440F-990F-81D297695384}">
  <ds:schemaRefs>
    <ds:schemaRef ds:uri="http://schemas.microsoft.com/office/2006/metadata/properties"/>
    <ds:schemaRef ds:uri="http://schemas.microsoft.com/office/infopath/2007/PartnerControls"/>
    <ds:schemaRef ds:uri="a03cd81a-6225-4ad0-8940-a6ae4db942c7"/>
    <ds:schemaRef ds:uri="7d3fc0f2-90c9-40a9-8deb-4da731dcc1d8"/>
  </ds:schemaRefs>
</ds:datastoreItem>
</file>

<file path=customXml/itemProps3.xml><?xml version="1.0" encoding="utf-8"?>
<ds:datastoreItem xmlns:ds="http://schemas.openxmlformats.org/officeDocument/2006/customXml" ds:itemID="{E67134EE-2E17-4ACF-AFF7-68298E64C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cd81a-6225-4ad0-8940-a6ae4db942c7"/>
    <ds:schemaRef ds:uri="7d3fc0f2-90c9-40a9-8deb-4da731dcc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873</Words>
  <Characters>5001</Characters>
  <Application>Microsoft Office Word</Application>
  <DocSecurity>0</DocSecurity>
  <Lines>98</Lines>
  <Paragraphs>50</Paragraphs>
  <ScaleCrop>false</ScaleCrop>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Perry</dc:creator>
  <cp:keywords/>
  <dc:description/>
  <cp:lastModifiedBy>Olena Perry</cp:lastModifiedBy>
  <cp:revision>4</cp:revision>
  <dcterms:created xsi:type="dcterms:W3CDTF">2024-07-03T19:30:00Z</dcterms:created>
  <dcterms:modified xsi:type="dcterms:W3CDTF">2024-07-03T19:32:00Z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0x010100E4337398F1FA62409A8ECC69A49F157F</vt:lpwstr>
  </property>
  <property fmtid="{D5CDD505-2E9C-101B-9397-08002B2CF9AE}" pid="3" name="GrammarlyDocumentId">
    <vt:lpwstr>d1210b670890672aa21d1ecd8cebd97b9aba291d7f22ec05b86bb5d8cdbb4792</vt:lpwstr>
  </property>
  <property fmtid="{D5CDD505-2E9C-101B-9397-08002B2CF9AE}" pid="4" name="MediaServiceImageTags">
    <vt:lpwstr/>
  </property>
</Properties>
</file>